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0421F" w14:textId="60E3408A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543"/>
        <w:gridCol w:w="3676"/>
        <w:gridCol w:w="5108"/>
      </w:tblGrid>
      <w:tr w:rsidR="00314D12" w:rsidRPr="00314D12" w14:paraId="53EB8E9E" w14:textId="77777777" w:rsidTr="00F76A35">
        <w:trPr>
          <w:trHeight w:val="987"/>
        </w:trPr>
        <w:tc>
          <w:tcPr>
            <w:tcW w:w="48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5FFE76F3" w:rsidR="00314D12" w:rsidRPr="00656A76" w:rsidRDefault="00656A76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начальника відділу бухгалтерського та фінансового забезпечення-головного бухгалтера, Категорія </w:t>
            </w:r>
            <w:r w:rsidRPr="00656A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56A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”</w:t>
            </w:r>
          </w:p>
        </w:tc>
      </w:tr>
      <w:tr w:rsidR="00815984" w:rsidRPr="00314D12" w14:paraId="0E55653B" w14:textId="77777777" w:rsidTr="00F76A35">
        <w:trPr>
          <w:trHeight w:val="266"/>
        </w:trPr>
        <w:tc>
          <w:tcPr>
            <w:tcW w:w="48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815984" w:rsidRPr="00314D12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D85067F" w14:textId="77777777" w:rsidR="00815984" w:rsidRPr="00815984" w:rsidRDefault="00815984" w:rsidP="00815984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984">
              <w:rPr>
                <w:rFonts w:ascii="Times New Roman" w:hAnsi="Times New Roman"/>
                <w:sz w:val="24"/>
                <w:szCs w:val="24"/>
              </w:rPr>
              <w:t>- Здійснює поточний контроль за веденням бухгалтерського обліку з дотриманням бюджетного законодавства та національних положень (стандартів) бухгалтерського обліку в державному секторі, а також інших нормативно-правових актів щодо ведення бухгалтерського обліку;</w:t>
            </w:r>
          </w:p>
          <w:p w14:paraId="3357070F" w14:textId="77777777" w:rsidR="00815984" w:rsidRPr="00815984" w:rsidRDefault="00815984" w:rsidP="00815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984">
              <w:rPr>
                <w:rFonts w:ascii="Times New Roman" w:hAnsi="Times New Roman"/>
                <w:sz w:val="24"/>
                <w:szCs w:val="24"/>
              </w:rPr>
              <w:t>- Приймає активну участь у  складанні фінансової, бюджетної та іншої звітності у відповідності до вимог порядку складання фінансової, бюджетної та іншої звітності;</w:t>
            </w:r>
          </w:p>
          <w:p w14:paraId="2CB6AAE2" w14:textId="77777777" w:rsidR="00815984" w:rsidRPr="00815984" w:rsidRDefault="00815984" w:rsidP="00815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984">
              <w:rPr>
                <w:rFonts w:ascii="Times New Roman" w:hAnsi="Times New Roman"/>
                <w:sz w:val="24"/>
                <w:szCs w:val="24"/>
              </w:rPr>
              <w:t>- Забезпечує надання методичної та практичної допомоги з питань складання та подання фінансової, бюджетної та іншої звітності працівникам відділу;</w:t>
            </w:r>
          </w:p>
          <w:p w14:paraId="76C6712C" w14:textId="77777777" w:rsidR="00815984" w:rsidRPr="00815984" w:rsidRDefault="00815984" w:rsidP="00815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984">
              <w:rPr>
                <w:rFonts w:ascii="Times New Roman" w:hAnsi="Times New Roman"/>
                <w:sz w:val="24"/>
                <w:szCs w:val="24"/>
              </w:rPr>
              <w:t>-  Проводить аналіз даних бухгалтерського обліку та звітності, щодо причин наявності дебіторської та кредиторської заборгованості, розробляє та здійснює заходи із стягнення дебіторської та погашення кредиторської заборгованості, організовує проведення роботи з її списання відповідно до законодавства;</w:t>
            </w:r>
          </w:p>
          <w:p w14:paraId="35F0935B" w14:textId="77777777" w:rsidR="00815984" w:rsidRPr="00815984" w:rsidRDefault="00815984" w:rsidP="0081598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815984">
              <w:rPr>
                <w:lang w:val="uk-UA"/>
              </w:rPr>
              <w:t>- Забезпечує зберігання, оформлення й передачу до архіву оброблених первинних документів та облікових регістрів, які є підставою для відображення у бухгалтерському обліку операцій і складення звітності;</w:t>
            </w:r>
          </w:p>
          <w:p w14:paraId="6951D2F6" w14:textId="77777777" w:rsidR="00815984" w:rsidRPr="00815984" w:rsidRDefault="00815984" w:rsidP="0081598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815984">
              <w:rPr>
                <w:lang w:val="uk-UA"/>
              </w:rPr>
              <w:t>-Здійснює відображення в бухгалтерському обліку операцій із нарахування заробітної плати;</w:t>
            </w:r>
          </w:p>
          <w:p w14:paraId="03171D75" w14:textId="77777777" w:rsidR="00815984" w:rsidRPr="00815984" w:rsidRDefault="00815984" w:rsidP="0081598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815984">
              <w:rPr>
                <w:lang w:val="uk-UA"/>
              </w:rPr>
              <w:t>- Здійснює поточний контроль за веденням обліку розрахунків із підзвітними особами та обліком розрахунків з іншими дебіторами і кредиторами;</w:t>
            </w:r>
          </w:p>
          <w:p w14:paraId="28D1CF2C" w14:textId="77777777" w:rsidR="00815984" w:rsidRPr="00815984" w:rsidRDefault="00815984" w:rsidP="00815984">
            <w:pPr>
              <w:shd w:val="clear" w:color="auto" w:fill="FFFFFF"/>
              <w:tabs>
                <w:tab w:val="left" w:pos="0"/>
                <w:tab w:val="left" w:pos="91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" w:name="n34"/>
            <w:bookmarkEnd w:id="1"/>
            <w:r w:rsidRPr="00815984">
              <w:rPr>
                <w:rFonts w:ascii="Times New Roman" w:hAnsi="Times New Roman"/>
                <w:sz w:val="24"/>
                <w:szCs w:val="24"/>
              </w:rPr>
              <w:t>-   Проводить звірку взаєморозрахунків з дебіторами та кредиторами;</w:t>
            </w:r>
          </w:p>
          <w:p w14:paraId="14059146" w14:textId="77777777" w:rsidR="00815984" w:rsidRPr="00815984" w:rsidRDefault="00815984" w:rsidP="00815984">
            <w:pPr>
              <w:shd w:val="clear" w:color="auto" w:fill="FFFFFF"/>
              <w:tabs>
                <w:tab w:val="left" w:pos="0"/>
                <w:tab w:val="left" w:pos="91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5984">
              <w:rPr>
                <w:rFonts w:ascii="Times New Roman" w:hAnsi="Times New Roman"/>
                <w:sz w:val="24"/>
                <w:szCs w:val="24"/>
              </w:rPr>
              <w:t>-  Приймає участь в підготовці розрахунків проекту бюджету витрат на утримання управління;</w:t>
            </w:r>
          </w:p>
          <w:p w14:paraId="34A2DD15" w14:textId="77777777" w:rsidR="00815984" w:rsidRPr="00815984" w:rsidRDefault="00815984" w:rsidP="00815984">
            <w:pPr>
              <w:shd w:val="clear" w:color="auto" w:fill="FFFFFF"/>
              <w:tabs>
                <w:tab w:val="left" w:pos="0"/>
                <w:tab w:val="left" w:pos="91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5984">
              <w:rPr>
                <w:rFonts w:ascii="Times New Roman" w:hAnsi="Times New Roman"/>
                <w:sz w:val="24"/>
                <w:szCs w:val="24"/>
              </w:rPr>
              <w:t>- Забезпечує повне та достовірне відображення інформації, що міститься у прийнятих до обліку первинних документах, на рахунках бухгалтерського обліку;</w:t>
            </w:r>
          </w:p>
          <w:p w14:paraId="67084060" w14:textId="77777777" w:rsidR="00815984" w:rsidRPr="00815984" w:rsidRDefault="00815984" w:rsidP="00815984">
            <w:pPr>
              <w:shd w:val="clear" w:color="auto" w:fill="FFFFFF"/>
              <w:tabs>
                <w:tab w:val="left" w:pos="0"/>
                <w:tab w:val="left" w:pos="91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5984">
              <w:rPr>
                <w:rFonts w:ascii="Times New Roman" w:hAnsi="Times New Roman"/>
                <w:sz w:val="24"/>
                <w:szCs w:val="24"/>
              </w:rPr>
              <w:t>- Приймає участь в проведенні інвентаризації активів та зобов’язань;</w:t>
            </w:r>
          </w:p>
          <w:p w14:paraId="429A833C" w14:textId="77777777" w:rsidR="00815984" w:rsidRPr="00815984" w:rsidRDefault="00815984" w:rsidP="00815984">
            <w:pPr>
              <w:shd w:val="clear" w:color="auto" w:fill="FFFFFF"/>
              <w:tabs>
                <w:tab w:val="left" w:pos="0"/>
                <w:tab w:val="left" w:pos="91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5984">
              <w:rPr>
                <w:rFonts w:ascii="Times New Roman" w:hAnsi="Times New Roman"/>
                <w:sz w:val="24"/>
                <w:szCs w:val="24"/>
              </w:rPr>
              <w:t>- Надає методичну допомогу працівникам управління  з питань бухгалтерського обліку;</w:t>
            </w:r>
          </w:p>
          <w:p w14:paraId="3CA95EE7" w14:textId="77777777" w:rsidR="00815984" w:rsidRPr="00815984" w:rsidRDefault="00815984" w:rsidP="00815984">
            <w:pPr>
              <w:shd w:val="clear" w:color="auto" w:fill="FFFFFF"/>
              <w:tabs>
                <w:tab w:val="left" w:pos="0"/>
                <w:tab w:val="left" w:pos="91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5984">
              <w:rPr>
                <w:rFonts w:ascii="Times New Roman" w:hAnsi="Times New Roman"/>
                <w:sz w:val="24"/>
                <w:szCs w:val="24"/>
              </w:rPr>
              <w:t xml:space="preserve">- Бере участь у розробці і впровадженні раціональної планової й облікової документації, прогресивних форм і методів ведення </w:t>
            </w:r>
            <w:r w:rsidRPr="00815984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бухгалтерського обліку на основі застосування сучасних засобів обчислювальної техніки та інформаційних технологій.</w:t>
            </w:r>
          </w:p>
          <w:p w14:paraId="48AA900B" w14:textId="77777777" w:rsidR="00815984" w:rsidRPr="00815984" w:rsidRDefault="00815984" w:rsidP="008159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198022" w14:textId="77777777" w:rsidR="00815984" w:rsidRPr="00815984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984" w:rsidRPr="00314D12" w14:paraId="0EDF8B7B" w14:textId="77777777" w:rsidTr="00F76A35">
        <w:trPr>
          <w:trHeight w:val="402"/>
        </w:trPr>
        <w:tc>
          <w:tcPr>
            <w:tcW w:w="48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67C60199" w:rsidR="00815984" w:rsidRPr="00314D12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E32D343" w14:textId="7828E308" w:rsidR="00815984" w:rsidRPr="00815984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984">
              <w:rPr>
                <w:rFonts w:ascii="Times New Roman" w:hAnsi="Times New Roman"/>
                <w:color w:val="000000"/>
                <w:sz w:val="24"/>
                <w:szCs w:val="24"/>
              </w:rPr>
              <w:t>Посадовий оклад 6</w:t>
            </w:r>
            <w:r w:rsidR="00331D5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815984">
              <w:rPr>
                <w:rFonts w:ascii="Times New Roman" w:hAnsi="Times New Roman"/>
                <w:color w:val="000000"/>
                <w:sz w:val="24"/>
                <w:szCs w:val="24"/>
              </w:rPr>
              <w:t>00 грн., н</w:t>
            </w:r>
            <w:r w:rsidRPr="00815984">
              <w:rPr>
                <w:rFonts w:ascii="Times New Roman" w:hAnsi="Times New Roman"/>
                <w:sz w:val="24"/>
                <w:szCs w:val="24"/>
              </w:rPr>
              <w:t xml:space="preserve">адбавка за вислугу років у розмірі, визначеному статтею 52 Закону України «Про державну службу», надбавка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зі змінами, внесеними згідно з постановою Кабінету Міністрів України «Про внесення змін до деяких постанов Кабінету Міністрів України щодо впорядкування структури заробітної плати працівників державних органів, судів, органів та установ системи правосуддя у 2019 році» від 06.02.2019 року № 102. </w:t>
            </w:r>
          </w:p>
        </w:tc>
      </w:tr>
      <w:tr w:rsidR="00815984" w:rsidRPr="00314D12" w14:paraId="31622450" w14:textId="77777777" w:rsidTr="00F76A35">
        <w:trPr>
          <w:trHeight w:val="538"/>
        </w:trPr>
        <w:tc>
          <w:tcPr>
            <w:tcW w:w="48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2383D39" w:rsidR="00815984" w:rsidRPr="00314D12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385718F" w14:textId="39A23646" w:rsidR="00815984" w:rsidRPr="00314D12" w:rsidRDefault="00331D58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Укладання контракту про проходження державної служби на період дії карантину</w:t>
            </w:r>
            <w:r w:rsidR="00E9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bookmarkStart w:id="2" w:name="_GoBack"/>
            <w:bookmarkEnd w:id="2"/>
          </w:p>
        </w:tc>
      </w:tr>
      <w:tr w:rsidR="00815984" w:rsidRPr="00314D12" w14:paraId="23F6005C" w14:textId="77777777" w:rsidTr="00F76A35">
        <w:tc>
          <w:tcPr>
            <w:tcW w:w="48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6C48281E" w:rsidR="00815984" w:rsidRPr="00314D12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9863194" w14:textId="05CD9F45" w:rsidR="00815984" w:rsidRDefault="006F6645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-Заява із зазначенням основних мотивів щодо зайняття посади за формою згідно з додатком 1;</w:t>
            </w:r>
          </w:p>
          <w:p w14:paraId="426CF2B7" w14:textId="77777777" w:rsidR="006F6645" w:rsidRDefault="006F6645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-резюме за формою згідно з додатком 2</w:t>
            </w:r>
            <w:r w:rsidR="006A4C3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3178E59" w14:textId="278DB7C5" w:rsidR="006A4C39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-заяву, в якій повідомляє, що до </w:t>
            </w:r>
            <w:r w:rsidR="00E92CD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застосовуються заборони, визначені частиною третьою або четвертою статті 1 Закону України </w:t>
            </w:r>
            <w:r w:rsidRPr="006A4C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очищення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</w:t>
            </w:r>
            <w:proofErr w:type="spellEnd"/>
            <w:r w:rsidRPr="006A4C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згоду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перевірки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оприлюднення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стосовно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2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зазначеного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Закону;</w:t>
            </w:r>
          </w:p>
          <w:p w14:paraId="68BA8368" w14:textId="77777777" w:rsidR="00B27EF2" w:rsidRDefault="00B27EF2" w:rsidP="006A4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спеціаліст з питань персоналу управління дорожнього господарства Вінницької обласної державної адміністрації-Фещук Тетяна</w:t>
            </w:r>
          </w:p>
          <w:p w14:paraId="492211C7" w14:textId="748BA5A3" w:rsidR="006A4C39" w:rsidRPr="006A4C39" w:rsidRDefault="006A4C39" w:rsidP="006A4C39">
            <w:pPr>
              <w:rPr>
                <w:rFonts w:ascii="Times New Roman" w:hAnsi="Times New Roman"/>
                <w:sz w:val="24"/>
                <w:szCs w:val="24"/>
              </w:rPr>
            </w:pPr>
            <w:r w:rsidRPr="006A4C39">
              <w:rPr>
                <w:rFonts w:ascii="Times New Roman" w:hAnsi="Times New Roman"/>
                <w:sz w:val="24"/>
                <w:szCs w:val="24"/>
              </w:rPr>
              <w:t xml:space="preserve">Строк подання документів: документи подаються з дня оприлюднення інформації про проведення конкурсу на офіційному сайті Національного агентства з питань державної служби до </w:t>
            </w:r>
            <w:r w:rsidR="00B27EF2">
              <w:rPr>
                <w:rFonts w:ascii="Times New Roman" w:hAnsi="Times New Roman"/>
                <w:sz w:val="24"/>
                <w:szCs w:val="24"/>
              </w:rPr>
              <w:t>29</w:t>
            </w:r>
            <w:r w:rsidRPr="006A4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EF2">
              <w:rPr>
                <w:rFonts w:ascii="Times New Roman" w:hAnsi="Times New Roman"/>
                <w:sz w:val="24"/>
                <w:szCs w:val="24"/>
              </w:rPr>
              <w:t>липня</w:t>
            </w:r>
            <w:r w:rsidRPr="006A4C3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27EF2">
              <w:rPr>
                <w:rFonts w:ascii="Times New Roman" w:hAnsi="Times New Roman"/>
                <w:sz w:val="24"/>
                <w:szCs w:val="24"/>
              </w:rPr>
              <w:t>20</w:t>
            </w:r>
            <w:r w:rsidRPr="006A4C39">
              <w:rPr>
                <w:rFonts w:ascii="Times New Roman" w:hAnsi="Times New Roman"/>
                <w:sz w:val="24"/>
                <w:szCs w:val="24"/>
              </w:rPr>
              <w:t xml:space="preserve"> року.  </w:t>
            </w:r>
          </w:p>
          <w:p w14:paraId="3562A238" w14:textId="26D17150" w:rsidR="006A4C39" w:rsidRPr="006A4C39" w:rsidRDefault="006A4C39" w:rsidP="006A4C39">
            <w:pPr>
              <w:spacing w:line="300" w:lineRule="exac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984" w:rsidRPr="00314D12" w14:paraId="74E10C71" w14:textId="77777777" w:rsidTr="00F76A35">
        <w:tc>
          <w:tcPr>
            <w:tcW w:w="48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78F74571" w:rsidR="00815984" w:rsidRPr="00314D12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ABBE17C" w14:textId="77777777" w:rsidR="00B27EF2" w:rsidRPr="00B27EF2" w:rsidRDefault="00B27EF2" w:rsidP="00B27EF2">
            <w:pPr>
              <w:spacing w:after="0" w:line="300" w:lineRule="exact"/>
              <w:ind w:right="125"/>
              <w:jc w:val="both"/>
              <w:rPr>
                <w:rStyle w:val="3TimesNewRoman"/>
                <w:rFonts w:eastAsiaTheme="minorHAnsi"/>
                <w:b w:val="0"/>
                <w:sz w:val="24"/>
                <w:szCs w:val="24"/>
              </w:rPr>
            </w:pPr>
            <w:r w:rsidRPr="00B27EF2">
              <w:rPr>
                <w:rStyle w:val="3TimesNewRoman"/>
                <w:rFonts w:eastAsiaTheme="minorHAnsi"/>
                <w:b w:val="0"/>
                <w:sz w:val="24"/>
                <w:szCs w:val="24"/>
                <w:lang w:eastAsia="ar-SA"/>
              </w:rPr>
              <w:t xml:space="preserve">Фещук Тетяна Степанівна, </w:t>
            </w:r>
          </w:p>
          <w:p w14:paraId="14C64D28" w14:textId="77777777" w:rsidR="00B27EF2" w:rsidRPr="00B27EF2" w:rsidRDefault="00B27EF2" w:rsidP="00B27EF2">
            <w:pPr>
              <w:spacing w:after="0" w:line="300" w:lineRule="exact"/>
              <w:ind w:right="125"/>
              <w:jc w:val="both"/>
              <w:rPr>
                <w:rStyle w:val="3TimesNewRoman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27EF2">
              <w:rPr>
                <w:rStyle w:val="3TimesNewRoman"/>
                <w:rFonts w:eastAsiaTheme="minorHAnsi"/>
                <w:b w:val="0"/>
                <w:sz w:val="24"/>
                <w:szCs w:val="24"/>
                <w:lang w:eastAsia="ar-SA"/>
              </w:rPr>
              <w:t>тел</w:t>
            </w:r>
            <w:proofErr w:type="spellEnd"/>
            <w:r w:rsidRPr="00B27EF2">
              <w:rPr>
                <w:rStyle w:val="3TimesNewRoman"/>
                <w:rFonts w:eastAsiaTheme="minorHAnsi"/>
                <w:b w:val="0"/>
                <w:sz w:val="24"/>
                <w:szCs w:val="24"/>
                <w:lang w:eastAsia="ar-SA"/>
              </w:rPr>
              <w:t xml:space="preserve">. (0432) 67-37-25, </w:t>
            </w:r>
          </w:p>
          <w:p w14:paraId="168ABBCB" w14:textId="77777777" w:rsidR="00B27EF2" w:rsidRPr="00B27EF2" w:rsidRDefault="00B27EF2" w:rsidP="00B27EF2">
            <w:pPr>
              <w:spacing w:after="0" w:line="300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27EF2">
              <w:rPr>
                <w:rFonts w:ascii="Times New Roman" w:hAnsi="Times New Roman"/>
                <w:sz w:val="24"/>
                <w:szCs w:val="24"/>
                <w:lang w:val="en-US"/>
              </w:rPr>
              <w:t>upr</w:t>
            </w:r>
            <w:proofErr w:type="spellEnd"/>
            <w:r w:rsidRPr="00B27EF2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B27EF2">
              <w:rPr>
                <w:rFonts w:ascii="Times New Roman" w:hAnsi="Times New Roman"/>
                <w:sz w:val="24"/>
                <w:szCs w:val="24"/>
                <w:lang w:val="en-US"/>
              </w:rPr>
              <w:t>dorig</w:t>
            </w:r>
            <w:proofErr w:type="spellEnd"/>
            <w:r w:rsidRPr="00B27EF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B27EF2">
              <w:rPr>
                <w:rFonts w:ascii="Times New Roman" w:hAnsi="Times New Roman"/>
                <w:sz w:val="24"/>
                <w:szCs w:val="24"/>
              </w:rPr>
              <w:t>vin.gov.u</w:t>
            </w:r>
            <w:proofErr w:type="spellEnd"/>
            <w:r w:rsidRPr="00B27EF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  <w:p w14:paraId="06292E47" w14:textId="77777777" w:rsidR="00815984" w:rsidRPr="00B27EF2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984" w:rsidRPr="00314D12" w14:paraId="43C85C54" w14:textId="77777777" w:rsidTr="00F76A35">
        <w:tc>
          <w:tcPr>
            <w:tcW w:w="9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146BCB7C" w:rsidR="00815984" w:rsidRPr="00314D12" w:rsidRDefault="00815984" w:rsidP="008159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815984" w:rsidRPr="00314D12" w14:paraId="117D099A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815984" w:rsidRPr="00314D12" w:rsidRDefault="00815984" w:rsidP="008159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815984" w:rsidRPr="00314D12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076EA3EA" w:rsidR="00815984" w:rsidRPr="00314D12" w:rsidRDefault="00B27EF2" w:rsidP="002E0FE6">
            <w:pPr>
              <w:tabs>
                <w:tab w:val="left" w:pos="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F2">
              <w:rPr>
                <w:rFonts w:ascii="Times New Roman" w:hAnsi="Times New Roman"/>
                <w:sz w:val="24"/>
                <w:szCs w:val="24"/>
              </w:rPr>
              <w:t>Вища освіта не нижче магістра. Галузь знань «Управління та адміністрування», спеціальн</w:t>
            </w:r>
            <w:r w:rsidR="002E0FE6">
              <w:rPr>
                <w:rFonts w:ascii="Times New Roman" w:hAnsi="Times New Roman"/>
                <w:sz w:val="24"/>
                <w:szCs w:val="24"/>
              </w:rPr>
              <w:t>ість</w:t>
            </w:r>
            <w:r w:rsidRPr="00B27E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27EF2">
              <w:rPr>
                <w:rFonts w:ascii="Times New Roman" w:hAnsi="Times New Roman"/>
                <w:bCs/>
                <w:sz w:val="24"/>
                <w:szCs w:val="24"/>
              </w:rPr>
              <w:t xml:space="preserve">  "Облік і </w:t>
            </w:r>
            <w:r w:rsidR="00FB489C">
              <w:rPr>
                <w:rFonts w:ascii="Times New Roman" w:hAnsi="Times New Roman"/>
                <w:bCs/>
                <w:sz w:val="24"/>
                <w:szCs w:val="24"/>
              </w:rPr>
              <w:t>аудит</w:t>
            </w:r>
            <w:r w:rsidRPr="00B27EF2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="002E0FE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E0FE6"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42D8" w:rsidRPr="00314D12" w14:paraId="5E226FA0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1F42D8" w:rsidRPr="00314D12" w:rsidRDefault="001F42D8" w:rsidP="001F42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1F42D8" w:rsidRPr="00314D12" w:rsidRDefault="001F42D8" w:rsidP="001F42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4936030E" w:rsidR="001F42D8" w:rsidRPr="001F42D8" w:rsidRDefault="001F42D8" w:rsidP="001F42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D8">
              <w:rPr>
                <w:rFonts w:ascii="Times New Roman" w:hAnsi="Times New Roman"/>
                <w:sz w:val="24"/>
                <w:szCs w:val="24"/>
              </w:rPr>
              <w:t>досвід роботи на по</w:t>
            </w:r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садах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державної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служби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категорій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"Б"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чи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"В"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досвід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служби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органах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досвід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керівних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посадах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підприємств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установ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організацій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незалежно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власності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менше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двох</w:t>
            </w:r>
            <w:proofErr w:type="spellEnd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D8">
              <w:rPr>
                <w:rFonts w:ascii="Times New Roman" w:hAnsi="Times New Roman"/>
                <w:sz w:val="24"/>
                <w:szCs w:val="24"/>
                <w:lang w:val="ru-RU"/>
              </w:rPr>
              <w:t>років</w:t>
            </w:r>
            <w:proofErr w:type="spellEnd"/>
          </w:p>
        </w:tc>
      </w:tr>
      <w:tr w:rsidR="001F42D8" w:rsidRPr="00314D12" w14:paraId="1864271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1F42D8" w:rsidRPr="00314D12" w:rsidRDefault="001F42D8" w:rsidP="001F42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1F42D8" w:rsidRPr="00314D12" w:rsidRDefault="001F42D8" w:rsidP="001F42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56C67157" w:rsidR="001F42D8" w:rsidRPr="001F42D8" w:rsidRDefault="001F42D8" w:rsidP="001F42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D8">
              <w:rPr>
                <w:rStyle w:val="rvts0"/>
                <w:rFonts w:ascii="Times New Roman" w:hAnsi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1F42D8" w:rsidRPr="00314D12" w14:paraId="32E0B63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1F42D8" w:rsidRPr="00314D12" w:rsidRDefault="001F42D8" w:rsidP="001F42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1F42D8" w:rsidRPr="00314D12" w:rsidRDefault="001F42D8" w:rsidP="001F42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77777777" w:rsidR="001F42D8" w:rsidRPr="00314D12" w:rsidRDefault="001F42D8" w:rsidP="001F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2D8" w:rsidRPr="00314D12" w14:paraId="204E2D8E" w14:textId="77777777" w:rsidTr="00F774FC">
        <w:trPr>
          <w:trHeight w:val="450"/>
        </w:trPr>
        <w:tc>
          <w:tcPr>
            <w:tcW w:w="113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C6F5A99" w14:textId="77777777" w:rsidR="001F42D8" w:rsidRPr="00F774FC" w:rsidRDefault="001F42D8" w:rsidP="001F42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FADC2B1" w14:textId="16F37920" w:rsidR="001F42D8" w:rsidRPr="00314D12" w:rsidRDefault="001F42D8" w:rsidP="001F42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Примітка.</w:t>
            </w:r>
          </w:p>
        </w:tc>
        <w:tc>
          <w:tcPr>
            <w:tcW w:w="87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3C0D42B" w14:textId="77777777" w:rsidR="001F42D8" w:rsidRPr="00F774FC" w:rsidRDefault="001F42D8" w:rsidP="001F42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6B4CFFF" w14:textId="7112CFAB" w:rsidR="001F42D8" w:rsidRPr="00F76A35" w:rsidRDefault="001F42D8" w:rsidP="001F42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Визначаються з урахуванням </w:t>
            </w:r>
            <w:r w:rsidRPr="00F774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7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Кабінету Міністрів України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18 січня 2017 р. № 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774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 оплати праці працівників державних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(зі змінами). Також зазначаються н</w:t>
            </w:r>
            <w:r w:rsidRPr="00C321D0">
              <w:rPr>
                <w:rFonts w:ascii="Times New Roman" w:eastAsia="Times New Roman" w:hAnsi="Times New Roman" w:cs="Times New Roman"/>
                <w:sz w:val="24"/>
                <w:szCs w:val="24"/>
              </w:rPr>
              <w:t>адбавки, доплати, премії та компенсації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розміри яких визначені законодавством з питань державної служби.</w:t>
            </w:r>
          </w:p>
          <w:p w14:paraId="7B3821F1" w14:textId="6934692A" w:rsidR="001F42D8" w:rsidRDefault="001F42D8" w:rsidP="001F42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** Зазначається інформація відповідно до пункту 21 </w:t>
            </w:r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у, затвердженого </w:t>
            </w:r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Кабінету Міністрів України </w:t>
            </w:r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22 квітня 2020 року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290 «Деякі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коронавірусом</w:t>
            </w:r>
            <w:proofErr w:type="spellEnd"/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SARS-CoV-2»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(далі – постанова КМУ № 290). </w:t>
            </w:r>
          </w:p>
          <w:p w14:paraId="586BA07B" w14:textId="0564C488" w:rsidR="001F42D8" w:rsidRDefault="001F42D8" w:rsidP="001F42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*** Зазначається інформація відповідно до пунктів 17-19 Порядку, затвердженого постановою КМУ № 290. Як адресат зазначається </w:t>
            </w:r>
            <w:r w:rsidRPr="00055E4C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55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управління персоналом державного органу, на вакантну посаду в якому прийнято відповідне рішення про необхідність призначення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12B248" w14:textId="343D4943" w:rsidR="001F42D8" w:rsidRPr="00314D12" w:rsidRDefault="001F42D8" w:rsidP="001F42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**** Зазначаються вимоги до посади, стосовно якої прийнято рішення про необхідність призначення відповідно до статті 19 та 20 Закону України «Про державну службу».</w:t>
            </w:r>
          </w:p>
        </w:tc>
      </w:tr>
      <w:tr w:rsidR="001F42D8" w:rsidRPr="00314D12" w14:paraId="4DBD51C8" w14:textId="77777777" w:rsidTr="00F774FC">
        <w:trPr>
          <w:trHeight w:val="450"/>
        </w:trPr>
        <w:tc>
          <w:tcPr>
            <w:tcW w:w="113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36594E" w14:textId="77777777" w:rsidR="001F42D8" w:rsidRPr="00314D12" w:rsidRDefault="001F42D8" w:rsidP="001F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0CF26F" w14:textId="77777777" w:rsidR="001F42D8" w:rsidRPr="00314D12" w:rsidRDefault="001F42D8" w:rsidP="001F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1FAD98" w14:textId="77777777"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0A"/>
    <w:rsid w:val="00055E4C"/>
    <w:rsid w:val="001F42D8"/>
    <w:rsid w:val="002A7B4E"/>
    <w:rsid w:val="002E0FE6"/>
    <w:rsid w:val="00314D12"/>
    <w:rsid w:val="00331D58"/>
    <w:rsid w:val="003D2E8A"/>
    <w:rsid w:val="00536D0A"/>
    <w:rsid w:val="00576413"/>
    <w:rsid w:val="00656A76"/>
    <w:rsid w:val="006A4C39"/>
    <w:rsid w:val="006F6645"/>
    <w:rsid w:val="006F7ED7"/>
    <w:rsid w:val="00713A64"/>
    <w:rsid w:val="00815984"/>
    <w:rsid w:val="00917F50"/>
    <w:rsid w:val="009D5219"/>
    <w:rsid w:val="00A03962"/>
    <w:rsid w:val="00B27EF2"/>
    <w:rsid w:val="00B5151A"/>
    <w:rsid w:val="00C321D0"/>
    <w:rsid w:val="00CA49AF"/>
    <w:rsid w:val="00DC7841"/>
    <w:rsid w:val="00E92CD0"/>
    <w:rsid w:val="00F0594A"/>
    <w:rsid w:val="00F76A35"/>
    <w:rsid w:val="00F774FC"/>
    <w:rsid w:val="00FB489C"/>
    <w:rsid w:val="00F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D3694D85-195B-4124-AE43-67EFC99E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81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TimesNewRoman">
    <w:name w:val="Основной текст (3) + Times New Roman"/>
    <w:aliases w:val="13 pt"/>
    <w:rsid w:val="006A4C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character" w:customStyle="1" w:styleId="rvts0">
    <w:name w:val="rvts0"/>
    <w:uiPriority w:val="99"/>
    <w:rsid w:val="001F42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Тетяна Фещук</cp:lastModifiedBy>
  <cp:revision>8</cp:revision>
  <cp:lastPrinted>2020-04-23T07:57:00Z</cp:lastPrinted>
  <dcterms:created xsi:type="dcterms:W3CDTF">2020-07-24T09:25:00Z</dcterms:created>
  <dcterms:modified xsi:type="dcterms:W3CDTF">2020-07-24T11:00:00Z</dcterms:modified>
</cp:coreProperties>
</file>