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17" w:rsidRPr="00E63117" w:rsidRDefault="00E63117" w:rsidP="00E63117">
      <w:pPr>
        <w:spacing w:line="240" w:lineRule="auto"/>
        <w:ind w:left="10206"/>
        <w:jc w:val="center"/>
        <w:rPr>
          <w:rFonts w:ascii="Times New Roman" w:eastAsia="Times New Roman" w:hAnsi="Times New Roman" w:cs="Times New Roman"/>
          <w:lang w:val="uk-UA"/>
        </w:rPr>
      </w:pPr>
      <w:r w:rsidRPr="00E63117">
        <w:rPr>
          <w:rFonts w:ascii="Times New Roman" w:eastAsia="Times New Roman" w:hAnsi="Times New Roman" w:cs="Times New Roman"/>
          <w:lang w:val="uk-UA"/>
        </w:rPr>
        <w:t>Додаток до листа від_________№________</w:t>
      </w:r>
    </w:p>
    <w:p w:rsidR="00E63117" w:rsidRDefault="00E63117" w:rsidP="00C53B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59D5" w:rsidRDefault="000436CB" w:rsidP="00C53B0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ПЕРЕЛІК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об’єктів житлового будівництва, що не прийняті в експлуатацію відповідно до законодавства</w:t>
      </w:r>
    </w:p>
    <w:p w:rsidR="00C53B0D" w:rsidRPr="00A16C4D" w:rsidRDefault="00A16C4D" w:rsidP="00C53B0D">
      <w:pPr>
        <w:spacing w:line="240" w:lineRule="auto"/>
        <w:jc w:val="center"/>
        <w:rPr>
          <w:b/>
          <w:bCs/>
          <w:i/>
          <w:u w:val="single"/>
          <w:lang w:val="uk-UA"/>
        </w:rPr>
      </w:pPr>
      <w:r w:rsidRPr="00A16C4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ВІННИЦЬКА ОБЛАСТЬ</w:t>
      </w:r>
    </w:p>
    <w:p w:rsidR="008859D5" w:rsidRDefault="008859D5"/>
    <w:tbl>
      <w:tblPr>
        <w:tblStyle w:val="a5"/>
        <w:tblW w:w="16045" w:type="dxa"/>
        <w:tblInd w:w="-1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2"/>
        <w:gridCol w:w="1708"/>
        <w:gridCol w:w="1978"/>
        <w:gridCol w:w="1275"/>
        <w:gridCol w:w="795"/>
        <w:gridCol w:w="1080"/>
        <w:gridCol w:w="855"/>
        <w:gridCol w:w="1035"/>
        <w:gridCol w:w="1055"/>
        <w:gridCol w:w="992"/>
        <w:gridCol w:w="851"/>
        <w:gridCol w:w="1695"/>
        <w:gridCol w:w="1434"/>
      </w:tblGrid>
      <w:tr w:rsidR="008859D5" w:rsidTr="00DE45D8">
        <w:trPr>
          <w:trHeight w:val="1125"/>
        </w:trPr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ind w:left="-880" w:right="-40" w:firstLine="8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Порядковий</w:t>
            </w:r>
          </w:p>
          <w:p w:rsidR="008859D5" w:rsidRPr="00A16C4D" w:rsidRDefault="000436CB">
            <w:pPr>
              <w:ind w:left="-880" w:right="-40" w:firstLine="88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номер</w:t>
            </w:r>
          </w:p>
        </w:tc>
        <w:tc>
          <w:tcPr>
            <w:tcW w:w="170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left="-1417" w:firstLine="70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Регіон</w:t>
            </w:r>
          </w:p>
        </w:tc>
        <w:tc>
          <w:tcPr>
            <w:tcW w:w="197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left="-283" w:firstLine="1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Найменування та місцезнаходження об’єкта будівництва, форма власності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Замовник, забудовник</w:t>
            </w:r>
          </w:p>
        </w:tc>
        <w:tc>
          <w:tcPr>
            <w:tcW w:w="18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left="-14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Характеристика земельної ділянки</w:t>
            </w:r>
          </w:p>
        </w:tc>
        <w:tc>
          <w:tcPr>
            <w:tcW w:w="1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Основні характеристики об’єкта</w:t>
            </w:r>
          </w:p>
        </w:tc>
        <w:tc>
          <w:tcPr>
            <w:tcW w:w="105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Початок будівництва, рік, квартал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Стан </w:t>
            </w:r>
            <w:bookmarkStart w:id="0" w:name="_GoBack"/>
            <w:bookmarkEnd w:id="0"/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будівництва (якщо не будується, зазначити рік)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Стан готовності об’єкта</w:t>
            </w:r>
          </w:p>
        </w:tc>
        <w:tc>
          <w:tcPr>
            <w:tcW w:w="1695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right="-9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Перспективи щодо добудови</w:t>
            </w:r>
          </w:p>
        </w:tc>
        <w:tc>
          <w:tcPr>
            <w:tcW w:w="143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Інформація про пошкоджені/знищені внаслідок збройної агресії російської федерації проти України об’єкти житлового будівництва, які будуть споруджені в майбутньому</w:t>
            </w:r>
          </w:p>
        </w:tc>
      </w:tr>
      <w:tr w:rsidR="008859D5" w:rsidTr="00DE45D8">
        <w:trPr>
          <w:trHeight w:val="2325"/>
        </w:trPr>
        <w:tc>
          <w:tcPr>
            <w:tcW w:w="1292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1708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1978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1275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left="-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площа ділянки, гектарів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документи щодо наявності речових прав на землю (акт, договір, строк дії, продовження)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ind w:left="-75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загальна площа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A16C4D" w:rsidRDefault="000436CB">
            <w:pPr>
              <w:spacing w:before="160" w:after="1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16C4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кількість квартир, нежитлових приміщень</w:t>
            </w:r>
          </w:p>
        </w:tc>
        <w:tc>
          <w:tcPr>
            <w:tcW w:w="1055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1695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  <w:tc>
          <w:tcPr>
            <w:tcW w:w="1434" w:type="dxa"/>
            <w:vMerge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59D5" w:rsidRDefault="008859D5">
            <w:pPr>
              <w:ind w:left="-1000"/>
            </w:pPr>
          </w:p>
        </w:tc>
      </w:tr>
      <w:tr w:rsidR="008859D5" w:rsidTr="00DE45D8">
        <w:trPr>
          <w:trHeight w:val="298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0436CB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5E7410" w:rsidRDefault="000436CB" w:rsidP="00DE45D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Вінницька область</w:t>
            </w:r>
            <w:r w:rsidR="005E74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 </w:t>
            </w:r>
            <w:r w:rsidR="005E7410" w:rsidRPr="005E74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Хмільницька міська територіальна громада</w:t>
            </w:r>
          </w:p>
          <w:p w:rsidR="008859D5" w:rsidRPr="00680546" w:rsidRDefault="008859D5" w:rsidP="00DE45D8">
            <w:pPr>
              <w:spacing w:line="240" w:lineRule="auto"/>
              <w:ind w:left="-100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57C61" w:rsidRPr="00680546" w:rsidRDefault="00C57C61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Б</w:t>
            </w:r>
            <w:r w:rsidRPr="006805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удівництво групи багатоповерхових житлових</w:t>
            </w:r>
            <w:r w:rsidRPr="00680546">
              <w:rPr>
                <w:rFonts w:ascii="Times New Roman" w:hAnsi="Times New Roman" w:cs="Times New Roman"/>
                <w:sz w:val="20"/>
                <w:szCs w:val="20"/>
              </w:rPr>
              <w:t xml:space="preserve"> будинків з вбудовано-прибудованими приміщеннями комерційного призначення</w:t>
            </w:r>
          </w:p>
          <w:p w:rsidR="00C57C61" w:rsidRPr="00680546" w:rsidRDefault="00C57C61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hAnsi="Times New Roman" w:cs="Times New Roman"/>
                <w:sz w:val="20"/>
                <w:szCs w:val="20"/>
              </w:rPr>
              <w:t xml:space="preserve">по вул. </w:t>
            </w:r>
            <w:r w:rsidRPr="006805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80546">
              <w:rPr>
                <w:rFonts w:ascii="Times New Roman" w:hAnsi="Times New Roman" w:cs="Times New Roman"/>
                <w:sz w:val="20"/>
                <w:szCs w:val="20"/>
              </w:rPr>
              <w:t xml:space="preserve">1 Травня, 41б </w:t>
            </w:r>
            <w:r w:rsidRPr="006805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Pr="0068054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8054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 w:rsidRPr="00680546">
              <w:rPr>
                <w:rFonts w:ascii="Times New Roman" w:hAnsi="Times New Roman" w:cs="Times New Roman"/>
                <w:sz w:val="20"/>
                <w:szCs w:val="20"/>
              </w:rPr>
              <w:t>. Хмільник Вінницької області</w:t>
            </w:r>
          </w:p>
          <w:p w:rsidR="008859D5" w:rsidRPr="00680546" w:rsidRDefault="008859D5" w:rsidP="00DE45D8">
            <w:pPr>
              <w:tabs>
                <w:tab w:val="center" w:pos="426"/>
              </w:tabs>
              <w:spacing w:line="240" w:lineRule="auto"/>
              <w:ind w:left="-100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3B3A94" w:rsidP="00DE45D8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ТОВ "ВІННИЦЯБУД" (01273444)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3B3A94" w:rsidP="00DE45D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A23669" w:rsidP="00DE45D8">
            <w:pPr>
              <w:spacing w:after="160" w:line="240" w:lineRule="auto"/>
              <w:ind w:hanging="1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Договір оренди землі від 01.07.2021</w:t>
            </w:r>
          </w:p>
          <w:p w:rsidR="00A23669" w:rsidRPr="00680546" w:rsidRDefault="00A23669" w:rsidP="00DE45D8">
            <w:pPr>
              <w:spacing w:after="160" w:line="240" w:lineRule="auto"/>
              <w:ind w:hanging="1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Строк дії 5 років.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C57C61" w:rsidP="00DE45D8">
            <w:pPr>
              <w:spacing w:after="160" w:line="240" w:lineRule="auto"/>
              <w:ind w:left="-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9388,0</w:t>
            </w:r>
            <w:r w:rsidR="00A23669"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кв.м. – квартири</w:t>
            </w:r>
          </w:p>
          <w:p w:rsidR="00A23669" w:rsidRPr="00680546" w:rsidRDefault="00A23669" w:rsidP="00DE45D8">
            <w:pPr>
              <w:spacing w:after="160" w:line="240" w:lineRule="auto"/>
              <w:ind w:left="-42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Нежитлові – 304,0 кв.м.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C57C61" w:rsidP="00DE45D8">
            <w:pPr>
              <w:spacing w:after="160" w:line="240" w:lineRule="auto"/>
              <w:ind w:left="-9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184/2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8859D5" w:rsidP="00DE45D8">
            <w:pPr>
              <w:spacing w:line="240" w:lineRule="auto"/>
              <w:ind w:left="-1000" w:right="-4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3B3A94" w:rsidRPr="00680546" w:rsidRDefault="003B3A94" w:rsidP="00DE45D8">
            <w:pPr>
              <w:spacing w:line="240" w:lineRule="auto"/>
              <w:ind w:right="-4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A23669" w:rsidP="00DE45D8">
            <w:pPr>
              <w:spacing w:line="240" w:lineRule="auto"/>
              <w:ind w:left="-3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призупи</w:t>
            </w:r>
            <w:r w:rsidR="003B3A94"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нено орієнтовно 202</w:t>
            </w: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</w:t>
            </w:r>
            <w:r w:rsidR="003B3A94"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3B3A94" w:rsidP="00DE45D8">
            <w:pPr>
              <w:spacing w:line="240" w:lineRule="auto"/>
              <w:ind w:left="-100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5</w:t>
            </w:r>
          </w:p>
          <w:p w:rsidR="003B3A94" w:rsidRPr="00680546" w:rsidRDefault="003B3A94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5-7%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C53B0D" w:rsidP="00DE45D8">
            <w:pPr>
              <w:tabs>
                <w:tab w:val="center" w:pos="307"/>
              </w:tabs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Необхідн</w:t>
            </w:r>
            <w:r w:rsidR="00181498"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е</w:t>
            </w: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 xml:space="preserve"> корегування проектної документації.</w:t>
            </w:r>
          </w:p>
          <w:p w:rsidR="00C57C61" w:rsidRPr="00680546" w:rsidRDefault="00C57C61" w:rsidP="00DE45D8">
            <w:pPr>
              <w:spacing w:line="240" w:lineRule="auto"/>
              <w:ind w:left="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859D5" w:rsidRPr="00680546" w:rsidRDefault="008859D5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</w:p>
        </w:tc>
      </w:tr>
      <w:tr w:rsidR="00612DDC" w:rsidTr="00DE45D8">
        <w:trPr>
          <w:trHeight w:val="321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багатоквартирного житлового будинку з вбудованими нежитловими приміщеннями по вул. С.Зулінського, б/н в м.Вінниці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ОБСЛУГОВУЮЧИЙ КООПЕРАТИВ "ЖИТЛОВО-БУДІВЕЛЬНИЙ КООПЕРАТИВ "СПІЛЬНА СПРАВА" (41403183)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36203546,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28.02.2023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279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багатоквартирного житлового будинку з вбудовано-прибудованими приміщеннями громадського призначення по вул. Покришкіна, 8В м. Вінниця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(об’єкт СС3)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ЖИТЛОВО-БУДІВЕЛЬНИЙ КООПЕРАТИВ "НОВОБУДОВА-2" (39453680)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4,0644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12969025,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26.12.2024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18275.96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багатоквартирних житлових будинків з підземним паркінгом та трансформаторною підстанцією по вул. Архітектора Артинова, б/н в м.Вінниці (1 -а черга)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"ЮКОМБУД", ТОВ "СВАРОГ ДЕВЕЛОПМЕНТ", 43677308 (43137266)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33489569,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3589.04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багатоквартирних житлових будинків з підземним паркінгом та трансформаторною підстанцією по вул. Архітектора Артинова, б/н в м. Вінниці (3-я черга будівництва)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"ЮКОМБУД", ТОВ "СВАРОГ ДЕВЕЛОПМЕНТ", 43677308 (43137266)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0,6554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33489569,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30.08.2029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5571.12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багатоквартирних житлових будинків з трансформаторною підстанцією по вул. Барське шосе, 1А в м. Вінниці (1-а черга)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"ВІНТАУЕР КОМПАНІ" (42443410)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0,2112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1,7637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Приватна власність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6683.67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багатоквартирних житлових будинків з трансформаторною підстанцією по вул. Барське шосе, 1А в м. Вінниці (2-а черга)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"ВІНТАУЕР КОМПАНІ" (42443410)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0,2112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1,7637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Приватна власність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6604.69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52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багатоквартирних житлових будинків з трансформаторною підстанцією по вул. Барське шосе, 1А в м. Вінниці. 3-я черга будівництва.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З ОБМЕЖЕНОЮ ВІДПОВІДАЛЬНІСТЮ "ВІНТАУЕР КОМПАНІ" 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(42443410)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0,2112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1,7637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0,7676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Приватна власність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6818.69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групи багатоквартирних житлових будинків з вбудовано-прибудованими приміщеннями по вул. Академіка Янгеля, б/н в м.Вінниці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ОВАРИСТВО З ОБМЕЖЕНОЮ ВІДПОВІДАЛЬНІСТЮ "ВІННИЦЯБУД" (01273444)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1.2731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5193.08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багатоквартирного житлового будинку з вбудовано-прибудованими приміщеннями громадського призначення по вул. Євгенія Пікуса, 14 в м. Вінниці за адресою: м. Вінниця, вул. Євгенія Пікуса, буд.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"ВІННИЦЯБУД" (01273444)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29265255,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26.10.2028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9148.9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багатоквартирного житлового будинку з вбудованими нежитловими приміщеннями по вул. Пирогова, 109-Д в Вінниці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"ПОЛАР-ФІНАНС" (39693973)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0,2391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32906029,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21.08.2024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4174.3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IV</w:t>
            </w: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Будівництво житлових будинків з приміщеннями торговельно-офісного призначення в м. Вінниці по вул. Червоноармійській, 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(об’єкт СС3)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"БІЛДКАМ" (44674659)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1.4166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купівлі-продажу №6452 від 13.10.2022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Дані відсутні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Дані відсутні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2009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Будівництво багатоповерхової житлової вставки з вбудовано-прибудованими приміщеннями громадського призначення по вул. Збишка в м. Вінниці (біля будинку №37)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"АЛЬЯНС ХОЛДІНГ" (31189714)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2009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Реконструкція з добудовою та надбудовою багатоквартирного житлового будинку з вбудованими нежитловими приміщеннями по вул. Мури, 7 в м. Вінниці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ТОВАРИСТВО З ОБМЕЖЕНОЮ ВІДПОВІДАЛЬНІСТЮ "МУРОВАНА ВЕЖА" (41031171)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27940298,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25.05.2028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1873.65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Рішенням суду зупинено дію дозволу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612DDC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68054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Нове будівництво багатоквартирного житлового будинку з підземним паркінгом та вбудованими громадськими приміщеннями по проспекту Космонавтів, 76 в м.Вінниці.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"Т-ІНВЕСТ ГРУП" (40536398)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0,0729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Договір оренди, номер запису 23657708, строк дії до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4059,82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2DDC" w:rsidRPr="00680546" w:rsidRDefault="00612DDC" w:rsidP="00DE45D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805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відсутня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2DDC" w:rsidRPr="00680546" w:rsidRDefault="00612DDC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E7410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680546" w:rsidRDefault="005E7410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 область, Тульчинська міська територіальна громада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 квартирний 4-х поверховий житловий будинок, м. Тульчин, вул. М. Леонтовича, 26, приватна власність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ППФ «Асоль»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акт на право власності на земельну ділянку 0524310100:01:007:0168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10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7410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680546" w:rsidRDefault="005E7410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 область, Тульчинська міська територіальна громада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180-квартирний житловий будинок, м. Тульчин, вул. Котляревського, 19 комунальна власність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40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ВАТ «Тульчинська швейна фабрика»   № 111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1076,6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10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E7410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680546" w:rsidRDefault="005E7410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 область, Тульчинська міська територіальна громада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  квартирний житловий будинок, м. Тульчин, вул. Артоболевського,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40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Тульчинський технікум ветеринарної медицини БНАУ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spacing w:line="240" w:lineRule="auto"/>
              <w:ind w:left="-10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E741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410" w:rsidRPr="005E7410" w:rsidRDefault="005E7410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45D8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680546" w:rsidRDefault="00DE45D8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19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45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 область</w:t>
            </w:r>
          </w:p>
          <w:p w:rsidR="00DE45D8" w:rsidRPr="00DE45D8" w:rsidRDefault="00DE45D8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45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Бершадська міська територіальна громада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 xml:space="preserve">Житловий будинк, 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</w:t>
            </w: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 xml:space="preserve">Бершадь, 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Картвелішвілі. 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108" w:right="-108" w:firstLine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Комунальна організація «Обласний фонд сприяння інвестиціям та будівництву»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0,200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договір оренди №6 від 22.07.2013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535,2 м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2013 рік 4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6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не будується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4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1 рік при наявності фінансування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5E7410" w:rsidRDefault="00DE45D8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45D8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680546" w:rsidRDefault="00DE45D8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E45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Вінницька область, Крижопільська селищна  територіальна громада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Житловий будинок, смт Крижопіль, вул.. Радянська, б/н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108" w:right="-108" w:firstLine="6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Комунальна організація «Обласний фонд сприяння інвестиціям та будівництву»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Договір оренди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530,76 м</w:t>
            </w:r>
            <w:r w:rsidRPr="00DE45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не будується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4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45D8">
              <w:rPr>
                <w:rFonts w:ascii="Times New Roman" w:hAnsi="Times New Roman" w:cs="Times New Roman"/>
                <w:sz w:val="20"/>
                <w:szCs w:val="20"/>
              </w:rPr>
              <w:t>1 рік при наявності фінансування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5E7410" w:rsidRDefault="00DE45D8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E45D8" w:rsidTr="00DE45D8">
        <w:trPr>
          <w:trHeight w:val="135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680546" w:rsidRDefault="00DE45D8" w:rsidP="00DE45D8">
            <w:pPr>
              <w:ind w:left="-100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45D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Вінницька область,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Липовецька</w:t>
            </w:r>
            <w:r w:rsidRPr="00DE45D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міська територіальна громада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Житловий будинок, м.</w:t>
            </w:r>
            <w:r w:rsidRPr="00DE45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E45D8">
              <w:rPr>
                <w:rFonts w:ascii="Times New Roman" w:hAnsi="Times New Roman"/>
                <w:sz w:val="20"/>
                <w:szCs w:val="20"/>
              </w:rPr>
              <w:t>Липовець.</w:t>
            </w:r>
            <w:r w:rsidRPr="00DE45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</w:t>
            </w:r>
            <w:r w:rsidRPr="00DE45D8">
              <w:rPr>
                <w:rFonts w:ascii="Times New Roman" w:hAnsi="Times New Roman"/>
                <w:sz w:val="20"/>
                <w:szCs w:val="20"/>
              </w:rPr>
              <w:t xml:space="preserve"> вул. Шаталова,</w:t>
            </w:r>
            <w:r w:rsidRPr="00DE45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E45D8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left="-108" w:right="-108" w:firstLine="6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Комунальна організація «Обласний фонд сприяння інвестиціям та будівництву»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0,1635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Договір оренди</w:t>
            </w:r>
            <w:r w:rsidRPr="00DE45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E45D8">
              <w:rPr>
                <w:rFonts w:ascii="Times New Roman" w:hAnsi="Times New Roman"/>
                <w:sz w:val="20"/>
                <w:szCs w:val="20"/>
              </w:rPr>
              <w:t>№51/6-13 від 11.</w:t>
            </w:r>
            <w:r w:rsidRPr="00DE45D8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DE45D8">
              <w:rPr>
                <w:rFonts w:ascii="Times New Roman" w:hAnsi="Times New Roman"/>
                <w:sz w:val="20"/>
                <w:szCs w:val="20"/>
              </w:rPr>
              <w:t>7.2013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912,3 м</w:t>
            </w:r>
            <w:r w:rsidRPr="00DE45D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не будується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DE45D8" w:rsidRDefault="00DE45D8" w:rsidP="00DE45D8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E45D8">
              <w:rPr>
                <w:rFonts w:ascii="Times New Roman" w:hAnsi="Times New Roman"/>
                <w:sz w:val="20"/>
                <w:szCs w:val="20"/>
              </w:rPr>
              <w:t>1 рік при наявності фінансування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45D8" w:rsidRPr="005E7410" w:rsidRDefault="00DE45D8" w:rsidP="00DE45D8">
            <w:pPr>
              <w:tabs>
                <w:tab w:val="center" w:pos="3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C53B0D" w:rsidRPr="00CE6280" w:rsidRDefault="00C53B0D">
      <w:pPr>
        <w:rPr>
          <w:lang w:val="uk-UA"/>
        </w:rPr>
      </w:pPr>
    </w:p>
    <w:p w:rsidR="00E02AB9" w:rsidRPr="00C53B0D" w:rsidRDefault="00E02AB9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E02AB9" w:rsidRPr="00C53B0D" w:rsidSect="00C3585D">
      <w:headerReference w:type="default" r:id="rId8"/>
      <w:pgSz w:w="16834" w:h="11909" w:orient="landscape"/>
      <w:pgMar w:top="425" w:right="1440" w:bottom="851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CB" w:rsidRDefault="008D01CB" w:rsidP="00C3585D">
      <w:pPr>
        <w:spacing w:line="240" w:lineRule="auto"/>
      </w:pPr>
      <w:r>
        <w:separator/>
      </w:r>
    </w:p>
  </w:endnote>
  <w:endnote w:type="continuationSeparator" w:id="0">
    <w:p w:rsidR="008D01CB" w:rsidRDefault="008D01CB" w:rsidP="00C35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CB" w:rsidRDefault="008D01CB" w:rsidP="00C3585D">
      <w:pPr>
        <w:spacing w:line="240" w:lineRule="auto"/>
      </w:pPr>
      <w:r>
        <w:separator/>
      </w:r>
    </w:p>
  </w:footnote>
  <w:footnote w:type="continuationSeparator" w:id="0">
    <w:p w:rsidR="008D01CB" w:rsidRDefault="008D01CB" w:rsidP="00C35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5D" w:rsidRPr="00C3585D" w:rsidRDefault="00E916CE" w:rsidP="00E916CE">
    <w:pPr>
      <w:pStyle w:val="a7"/>
      <w:ind w:right="-1072"/>
      <w:jc w:val="center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  <w:lang w:val="uk-UA"/>
      </w:rPr>
      <w:t xml:space="preserve">                                                                                 </w:t>
    </w:r>
    <w:sdt>
      <w:sdtPr>
        <w:rPr>
          <w:sz w:val="20"/>
          <w:szCs w:val="20"/>
        </w:rPr>
        <w:id w:val="184104567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>
          <w:rPr>
            <w:sz w:val="20"/>
            <w:szCs w:val="20"/>
            <w:lang w:val="uk-UA"/>
          </w:rPr>
          <w:t xml:space="preserve">                                      </w:t>
        </w:r>
        <w:r w:rsidR="00C3585D" w:rsidRPr="00C358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585D" w:rsidRPr="00C358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3585D" w:rsidRPr="00C358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916CE">
          <w:rPr>
            <w:rFonts w:ascii="Times New Roman" w:hAnsi="Times New Roman" w:cs="Times New Roman"/>
            <w:noProof/>
            <w:sz w:val="20"/>
            <w:szCs w:val="20"/>
            <w:lang w:val="ru-RU"/>
          </w:rPr>
          <w:t>6</w:t>
        </w:r>
        <w:r w:rsidR="00C3585D" w:rsidRPr="00C3585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  <w:lang w:val="uk-UA"/>
          </w:rPr>
          <w:t xml:space="preserve">                                                                                                               станом на січень 2024 року</w:t>
        </w:r>
      </w:sdtContent>
    </w:sdt>
  </w:p>
  <w:p w:rsidR="00C3585D" w:rsidRPr="00C3585D" w:rsidRDefault="00C3585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D5"/>
    <w:rsid w:val="000436CB"/>
    <w:rsid w:val="00181498"/>
    <w:rsid w:val="003B3A94"/>
    <w:rsid w:val="0058409C"/>
    <w:rsid w:val="005E7410"/>
    <w:rsid w:val="00612DDC"/>
    <w:rsid w:val="00680546"/>
    <w:rsid w:val="006E2F81"/>
    <w:rsid w:val="008859D5"/>
    <w:rsid w:val="008D01CB"/>
    <w:rsid w:val="00A065D4"/>
    <w:rsid w:val="00A16C4D"/>
    <w:rsid w:val="00A23669"/>
    <w:rsid w:val="00C3585D"/>
    <w:rsid w:val="00C53B0D"/>
    <w:rsid w:val="00C57C61"/>
    <w:rsid w:val="00CE6280"/>
    <w:rsid w:val="00DE45D8"/>
    <w:rsid w:val="00E02AB9"/>
    <w:rsid w:val="00E63117"/>
    <w:rsid w:val="00E77A4E"/>
    <w:rsid w:val="00E916CE"/>
    <w:rsid w:val="00F31FA0"/>
    <w:rsid w:val="00FB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96E8D6-6BD3-46E3-9330-F74F09D1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HTML">
    <w:name w:val="HTML Preformatted"/>
    <w:basedOn w:val="a"/>
    <w:link w:val="HTML0"/>
    <w:uiPriority w:val="99"/>
    <w:rsid w:val="00E02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E02AB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6">
    <w:name w:val="Emphasis"/>
    <w:uiPriority w:val="20"/>
    <w:qFormat/>
    <w:rsid w:val="00DE45D8"/>
    <w:rPr>
      <w:i/>
      <w:iCs/>
    </w:rPr>
  </w:style>
  <w:style w:type="paragraph" w:styleId="a7">
    <w:name w:val="header"/>
    <w:basedOn w:val="a"/>
    <w:link w:val="a8"/>
    <w:uiPriority w:val="99"/>
    <w:unhideWhenUsed/>
    <w:rsid w:val="00C3585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3585D"/>
  </w:style>
  <w:style w:type="paragraph" w:styleId="a9">
    <w:name w:val="footer"/>
    <w:basedOn w:val="a"/>
    <w:link w:val="aa"/>
    <w:uiPriority w:val="99"/>
    <w:unhideWhenUsed/>
    <w:rsid w:val="00C3585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3585D"/>
  </w:style>
  <w:style w:type="paragraph" w:styleId="ab">
    <w:name w:val="Balloon Text"/>
    <w:basedOn w:val="a"/>
    <w:link w:val="ac"/>
    <w:uiPriority w:val="99"/>
    <w:semiHidden/>
    <w:unhideWhenUsed/>
    <w:rsid w:val="00C358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35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1E95-FE61-4166-8D06-8370EB1C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6</Pages>
  <Words>4981</Words>
  <Characters>2840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gypnor</Company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PS</cp:lastModifiedBy>
  <cp:revision>15</cp:revision>
  <cp:lastPrinted>2024-01-17T11:32:00Z</cp:lastPrinted>
  <dcterms:created xsi:type="dcterms:W3CDTF">2023-07-13T10:15:00Z</dcterms:created>
  <dcterms:modified xsi:type="dcterms:W3CDTF">2024-01-22T10:32:00Z</dcterms:modified>
</cp:coreProperties>
</file>