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Інформація</w:t>
      </w:r>
      <w:r>
        <w:rPr>
          <w:sz w:val="28"/>
          <w:szCs w:val="28"/>
        </w:rPr>
        <w:br/>
        <w:t xml:space="preserve">про результати перевірки, передбаченої </w:t>
      </w:r>
    </w:p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Законом України «Про очищення влади» </w:t>
      </w:r>
    </w:p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CA24B7" w:rsidRDefault="00CA24B7" w:rsidP="00CA24B7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bookmarkStart w:id="0" w:name="_GoBack"/>
      <w:r>
        <w:rPr>
          <w:sz w:val="28"/>
          <w:szCs w:val="28"/>
        </w:rPr>
        <w:t>щодо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МОСКАЛЕНКА Івана Віталійовича</w:t>
      </w:r>
    </w:p>
    <w:bookmarkEnd w:id="0"/>
    <w:p w:rsidR="00CA24B7" w:rsidRDefault="00CA24B7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8B6145" w:rsidRDefault="008B6145" w:rsidP="008B61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п'ятої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 Департаментом соціальної та молодіжної політики Вінницької обласної державної адміністрації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4768CF">
        <w:rPr>
          <w:b/>
          <w:sz w:val="28"/>
          <w:szCs w:val="28"/>
        </w:rPr>
        <w:t>МОСКАЛЕНКА Івана Віталійовича</w:t>
      </w:r>
      <w:r>
        <w:rPr>
          <w:b/>
          <w:sz w:val="28"/>
          <w:szCs w:val="28"/>
        </w:rPr>
        <w:t xml:space="preserve">, </w:t>
      </w:r>
      <w:r w:rsidR="004768CF">
        <w:rPr>
          <w:sz w:val="28"/>
          <w:szCs w:val="28"/>
        </w:rPr>
        <w:t>який</w:t>
      </w:r>
      <w:r>
        <w:rPr>
          <w:sz w:val="28"/>
          <w:szCs w:val="28"/>
        </w:rPr>
        <w:t xml:space="preserve"> є спеціалістом </w:t>
      </w:r>
      <w:r w:rsidR="004768CF">
        <w:rPr>
          <w:sz w:val="28"/>
          <w:szCs w:val="28"/>
        </w:rPr>
        <w:t xml:space="preserve">відділу оздоровлення та санаторно-курортного лікування управління сімейної політики та оздоровлення </w:t>
      </w:r>
      <w:r>
        <w:rPr>
          <w:sz w:val="28"/>
          <w:szCs w:val="28"/>
        </w:rPr>
        <w:t>Департаменту соціальної та молодіжної політики Вінницької обласної державної адміністрації.</w:t>
      </w:r>
    </w:p>
    <w:p w:rsidR="008B6145" w:rsidRDefault="008B6145" w:rsidP="008B6145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 результатами проведеної перевірки встановлено, що до                </w:t>
      </w:r>
      <w:r w:rsidR="004768CF">
        <w:rPr>
          <w:sz w:val="28"/>
          <w:szCs w:val="28"/>
        </w:rPr>
        <w:t>МОСКАЛЕНКА І. В.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не застосовуються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заборони,</w:t>
      </w:r>
      <w:r>
        <w:rPr>
          <w:b w:val="0"/>
          <w:sz w:val="28"/>
          <w:szCs w:val="28"/>
        </w:rPr>
        <w:t xml:space="preserve"> передбачені частиною третьою і четвертою статті 1 Закону України «Про очищення влади».</w:t>
      </w:r>
    </w:p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4F2C35" w:rsidRPr="008B6145" w:rsidRDefault="004F2C35" w:rsidP="008B6145"/>
    <w:sectPr w:rsidR="004F2C35" w:rsidRPr="008B61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6"/>
    <w:rsid w:val="001529DC"/>
    <w:rsid w:val="001B7BBE"/>
    <w:rsid w:val="003878E8"/>
    <w:rsid w:val="003C3546"/>
    <w:rsid w:val="004768CF"/>
    <w:rsid w:val="004B3402"/>
    <w:rsid w:val="004F2C35"/>
    <w:rsid w:val="00601106"/>
    <w:rsid w:val="00672A5A"/>
    <w:rsid w:val="008B6145"/>
    <w:rsid w:val="00A51951"/>
    <w:rsid w:val="00C601AA"/>
    <w:rsid w:val="00CA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2823-CBD0-4152-8680-21E20BB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semiHidden/>
    <w:unhideWhenUsed/>
    <w:qFormat/>
    <w:rsid w:val="008B61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01AA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C601A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614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3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755</Words>
  <Characters>431</Characters>
  <Application>Microsoft Office Word</Application>
  <DocSecurity>0</DocSecurity>
  <Lines>3</Lines>
  <Paragraphs>2</Paragraphs>
  <ScaleCrop>false</ScaleCrop>
  <Company>SPecialiST RePack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2025-07-13T14:29:00Z</dcterms:created>
  <dcterms:modified xsi:type="dcterms:W3CDTF">2025-09-03T08:38:00Z</dcterms:modified>
</cp:coreProperties>
</file>