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Pr="002F53DD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2F53DD">
        <w:rPr>
          <w:sz w:val="28"/>
          <w:szCs w:val="28"/>
        </w:rPr>
        <w:t>ВІВДИЧА Олександра Григоровича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2F53DD" w:rsidRPr="002F53DD">
        <w:rPr>
          <w:b/>
          <w:sz w:val="28"/>
          <w:szCs w:val="28"/>
        </w:rPr>
        <w:t>ВІВДИЧА Олександра Григоровича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який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 xml:space="preserve">головним спеціалістом відділу </w:t>
      </w:r>
      <w:r w:rsidR="00A53EB7">
        <w:rPr>
          <w:sz w:val="28"/>
          <w:szCs w:val="28"/>
        </w:rPr>
        <w:t>сім’ї, гендерної політики та протидії торгівлі людьми управління сімейної політики та оздоровлення</w:t>
      </w:r>
      <w:r w:rsidR="006D33F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A53EB7" w:rsidRDefault="00A53EB7" w:rsidP="008B6145">
      <w:pPr>
        <w:ind w:firstLine="540"/>
        <w:jc w:val="both"/>
        <w:rPr>
          <w:sz w:val="28"/>
          <w:szCs w:val="28"/>
        </w:rPr>
      </w:pP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</w:t>
      </w:r>
      <w:r w:rsidR="002F53DD">
        <w:rPr>
          <w:sz w:val="28"/>
          <w:szCs w:val="28"/>
        </w:rPr>
        <w:t>ВІВДИЧА О. Г.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>
      <w:bookmarkStart w:id="0" w:name="_GoBack"/>
      <w:bookmarkEnd w:id="0"/>
    </w:p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2F53DD"/>
    <w:rsid w:val="003878E8"/>
    <w:rsid w:val="003C3546"/>
    <w:rsid w:val="004768CF"/>
    <w:rsid w:val="004B3402"/>
    <w:rsid w:val="004F2C35"/>
    <w:rsid w:val="00601106"/>
    <w:rsid w:val="00672A5A"/>
    <w:rsid w:val="006D33F8"/>
    <w:rsid w:val="008B6145"/>
    <w:rsid w:val="00A51951"/>
    <w:rsid w:val="00A53EB7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756</Words>
  <Characters>431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2025-07-13T14:29:00Z</dcterms:created>
  <dcterms:modified xsi:type="dcterms:W3CDTF">2025-09-03T06:47:00Z</dcterms:modified>
</cp:coreProperties>
</file>