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04C90">
        <w:rPr>
          <w:rFonts w:ascii="Times New Roman" w:hAnsi="Times New Roman"/>
          <w:b/>
          <w:sz w:val="28"/>
          <w:szCs w:val="28"/>
        </w:rPr>
        <w:t>КАЩИНОЇ Лариси Петрівни</w:t>
      </w: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004C90">
        <w:rPr>
          <w:rFonts w:ascii="Times New Roman" w:hAnsi="Times New Roman"/>
          <w:b/>
          <w:color w:val="000000"/>
          <w:sz w:val="28"/>
          <w:szCs w:val="28"/>
        </w:rPr>
        <w:t>КАЩИНОЇ Лариси Петрівни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</w:t>
      </w:r>
      <w:r w:rsidR="00672A5A">
        <w:rPr>
          <w:rFonts w:ascii="Times New Roman" w:hAnsi="Times New Roman"/>
          <w:sz w:val="28"/>
          <w:szCs w:val="28"/>
        </w:rPr>
        <w:t>конкурсу</w:t>
      </w:r>
      <w:r w:rsidR="001529DC">
        <w:rPr>
          <w:rFonts w:ascii="Times New Roman" w:hAnsi="Times New Roman"/>
          <w:sz w:val="28"/>
          <w:szCs w:val="28"/>
        </w:rPr>
        <w:t xml:space="preserve"> на зайняття посади</w:t>
      </w:r>
      <w:r w:rsidRPr="00DE3D06">
        <w:rPr>
          <w:sz w:val="28"/>
          <w:szCs w:val="28"/>
        </w:rPr>
        <w:t xml:space="preserve"> </w:t>
      </w:r>
      <w:r w:rsidR="00004C90">
        <w:rPr>
          <w:rFonts w:ascii="Times New Roman" w:hAnsi="Times New Roman"/>
          <w:sz w:val="28"/>
          <w:szCs w:val="28"/>
        </w:rPr>
        <w:t xml:space="preserve">начальника управління сімейної політики та оздоровлення </w:t>
      </w:r>
      <w:r w:rsidR="00A51951"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  <w:r w:rsidR="001529DC">
        <w:rPr>
          <w:rFonts w:ascii="Times New Roman" w:hAnsi="Times New Roman"/>
          <w:sz w:val="28"/>
          <w:szCs w:val="28"/>
        </w:rPr>
        <w:t>.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</w:t>
      </w:r>
      <w:r w:rsidR="00004C90">
        <w:rPr>
          <w:rFonts w:ascii="Times New Roman" w:hAnsi="Times New Roman"/>
          <w:sz w:val="28"/>
          <w:szCs w:val="28"/>
        </w:rPr>
        <w:t>КАЩИНОЇ Л. П.</w:t>
      </w:r>
      <w:bookmarkStart w:id="0" w:name="_GoBack"/>
      <w:bookmarkEnd w:id="0"/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/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004C90"/>
    <w:rsid w:val="001529DC"/>
    <w:rsid w:val="003878E8"/>
    <w:rsid w:val="003C3546"/>
    <w:rsid w:val="004B3402"/>
    <w:rsid w:val="004F2C35"/>
    <w:rsid w:val="00601106"/>
    <w:rsid w:val="00672A5A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743</Words>
  <Characters>425</Characters>
  <Application>Microsoft Office Word</Application>
  <DocSecurity>0</DocSecurity>
  <Lines>3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2025-07-13T14:29:00Z</dcterms:created>
  <dcterms:modified xsi:type="dcterms:W3CDTF">2025-07-19T10:16:00Z</dcterms:modified>
</cp:coreProperties>
</file>