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F50F3" w14:textId="39AA12D5" w:rsidR="00B62511" w:rsidRPr="00A67F90" w:rsidRDefault="00B62511" w:rsidP="00B625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67F90">
        <w:rPr>
          <w:rFonts w:ascii="Times New Roman" w:hAnsi="Times New Roman" w:cs="Times New Roman"/>
          <w:b/>
          <w:sz w:val="28"/>
          <w:szCs w:val="28"/>
        </w:rPr>
        <w:t>АНКЕТА</w:t>
      </w:r>
    </w:p>
    <w:p w14:paraId="11115625" w14:textId="77777777" w:rsidR="00B62511" w:rsidRDefault="00B62511" w:rsidP="00B625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Індекс безбар’єрності територіальної громади</w:t>
      </w:r>
    </w:p>
    <w:p w14:paraId="61227114" w14:textId="77777777" w:rsidR="00B62511" w:rsidRPr="00A67F90" w:rsidRDefault="00B62511" w:rsidP="00B625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Теплицька ТГ, Вінницька область</w:t>
      </w:r>
    </w:p>
    <w:p w14:paraId="0158E97B" w14:textId="77777777" w:rsidR="00B62511" w:rsidRPr="000138C6" w:rsidRDefault="00B62511" w:rsidP="00B62511">
      <w:pPr>
        <w:jc w:val="center"/>
        <w:rPr>
          <w:rFonts w:ascii="Times New Roman" w:hAnsi="Times New Roman" w:cs="Times New Roman"/>
          <w:sz w:val="20"/>
          <w:szCs w:val="20"/>
        </w:rPr>
      </w:pPr>
      <w:r w:rsidRPr="000138C6">
        <w:rPr>
          <w:rFonts w:ascii="Times New Roman" w:hAnsi="Times New Roman" w:cs="Times New Roman"/>
          <w:sz w:val="20"/>
          <w:szCs w:val="20"/>
        </w:rPr>
        <w:t>(назва територіальної громади, область</w:t>
      </w:r>
      <w:r>
        <w:rPr>
          <w:rFonts w:ascii="Times New Roman" w:hAnsi="Times New Roman" w:cs="Times New Roman"/>
          <w:sz w:val="20"/>
          <w:szCs w:val="20"/>
        </w:rPr>
        <w:t>/м. Київ</w:t>
      </w:r>
      <w:r w:rsidRPr="000138C6">
        <w:rPr>
          <w:rFonts w:ascii="Times New Roman" w:hAnsi="Times New Roman" w:cs="Times New Roman"/>
          <w:sz w:val="20"/>
          <w:szCs w:val="20"/>
        </w:rPr>
        <w:t>)</w:t>
      </w:r>
    </w:p>
    <w:p w14:paraId="4B01C5A9" w14:textId="77777777" w:rsidR="00B62511" w:rsidRPr="00A67F90" w:rsidRDefault="00B62511" w:rsidP="00B6251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7F90">
        <w:rPr>
          <w:rFonts w:ascii="Times New Roman" w:hAnsi="Times New Roman" w:cs="Times New Roman"/>
          <w:i/>
          <w:sz w:val="24"/>
          <w:szCs w:val="24"/>
        </w:rPr>
        <w:t xml:space="preserve">Шановні представники </w:t>
      </w:r>
      <w:r>
        <w:rPr>
          <w:rFonts w:ascii="Times New Roman" w:hAnsi="Times New Roman" w:cs="Times New Roman"/>
          <w:i/>
          <w:sz w:val="24"/>
          <w:szCs w:val="24"/>
        </w:rPr>
        <w:t xml:space="preserve">територіальної </w:t>
      </w:r>
      <w:r w:rsidRPr="00A67F90">
        <w:rPr>
          <w:rFonts w:ascii="Times New Roman" w:hAnsi="Times New Roman" w:cs="Times New Roman"/>
          <w:i/>
          <w:sz w:val="24"/>
          <w:szCs w:val="24"/>
        </w:rPr>
        <w:t>громади!</w:t>
      </w:r>
    </w:p>
    <w:p w14:paraId="1E08C428" w14:textId="77777777" w:rsidR="00B62511" w:rsidRPr="00A67F90" w:rsidRDefault="00B62511" w:rsidP="00B625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14:paraId="5159F6B7" w14:textId="77777777" w:rsidR="00B62511" w:rsidRPr="00A67F90" w:rsidRDefault="00B62511" w:rsidP="00B625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Звертаємо вашу увагу, що запитання сформульовані у вигляді тез, які вам потрібно:</w:t>
      </w:r>
    </w:p>
    <w:p w14:paraId="035AAF90" w14:textId="77777777" w:rsidR="00B62511" w:rsidRPr="00A67F90" w:rsidRDefault="00B62511" w:rsidP="00B625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1) або оцінити</w:t>
      </w:r>
      <w:r>
        <w:rPr>
          <w:rFonts w:ascii="Times New Roman" w:hAnsi="Times New Roman" w:cs="Times New Roman"/>
          <w:sz w:val="24"/>
          <w:szCs w:val="24"/>
        </w:rPr>
        <w:t xml:space="preserve"> та обрати із запропонованих варіантів рівень</w:t>
      </w:r>
      <w:r w:rsidRPr="00A67F90">
        <w:rPr>
          <w:rFonts w:ascii="Times New Roman" w:hAnsi="Times New Roman" w:cs="Times New Roman"/>
          <w:sz w:val="24"/>
          <w:szCs w:val="24"/>
        </w:rPr>
        <w:t>, який найбільше відповідає реальній ситуації у громаді (кожен рівень описано орієнтовн</w:t>
      </w:r>
      <w:r>
        <w:rPr>
          <w:rFonts w:ascii="Times New Roman" w:hAnsi="Times New Roman" w:cs="Times New Roman"/>
          <w:sz w:val="24"/>
          <w:szCs w:val="24"/>
        </w:rPr>
        <w:t>ими альтернативними варіантами;</w:t>
      </w:r>
    </w:p>
    <w:p w14:paraId="490DDC10" w14:textId="77777777" w:rsidR="00B62511" w:rsidRPr="00A67F90" w:rsidRDefault="00B62511" w:rsidP="00B625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14:paraId="33C026DB" w14:textId="77777777" w:rsidR="00B62511" w:rsidRPr="00A67F90" w:rsidRDefault="00B62511" w:rsidP="00B625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умови її наяності. Якщо інформамація відсутня - залишаєте поле пустим. Адже набільш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результати опитування в громаді тощо)</w:t>
      </w:r>
    </w:p>
    <w:p w14:paraId="6D9F7F9D" w14:textId="77777777" w:rsidR="00B62511" w:rsidRPr="00FC2EB4" w:rsidRDefault="00B62511" w:rsidP="00B6251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062"/>
      </w:tblGrid>
      <w:tr w:rsidR="00B62511" w:rsidRPr="00FC2EB4" w14:paraId="769980F5" w14:textId="77777777" w:rsidTr="000145B8">
        <w:trPr>
          <w:trHeight w:val="360"/>
        </w:trPr>
        <w:tc>
          <w:tcPr>
            <w:tcW w:w="9766" w:type="dxa"/>
            <w:gridSpan w:val="2"/>
            <w:noWrap/>
            <w:hideMark/>
          </w:tcPr>
          <w:p w14:paraId="1AEFA4F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Фізична доступність просторів, адміністративних будівель та транспорту</w:t>
            </w:r>
          </w:p>
        </w:tc>
      </w:tr>
      <w:tr w:rsidR="00B62511" w:rsidRPr="00FC2EB4" w14:paraId="5CEE41F2" w14:textId="77777777" w:rsidTr="000145B8">
        <w:trPr>
          <w:trHeight w:val="1080"/>
        </w:trPr>
        <w:tc>
          <w:tcPr>
            <w:tcW w:w="704" w:type="dxa"/>
            <w:vMerge w:val="restart"/>
            <w:noWrap/>
            <w:hideMark/>
          </w:tcPr>
          <w:p w14:paraId="79F52B4A" w14:textId="77777777" w:rsidR="00B62511" w:rsidRPr="00B20385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0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62" w:type="dxa"/>
            <w:hideMark/>
          </w:tcPr>
          <w:p w14:paraId="4D8AB27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моніторинг бар'єрів у публічному просторі (будівлі, тротуари, зупинки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B62511" w:rsidRPr="00FC2EB4" w14:paraId="60B9BF26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3B64C74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43D5A31" w14:textId="77777777" w:rsidR="00B62511" w:rsidRPr="00FA53DD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FA5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так</w:t>
            </w:r>
          </w:p>
        </w:tc>
      </w:tr>
      <w:tr w:rsidR="00B62511" w:rsidRPr="00FC2EB4" w14:paraId="7DA63B0D" w14:textId="77777777" w:rsidTr="000145B8">
        <w:trPr>
          <w:trHeight w:val="675"/>
        </w:trPr>
        <w:tc>
          <w:tcPr>
            <w:tcW w:w="704" w:type="dxa"/>
            <w:hideMark/>
          </w:tcPr>
          <w:p w14:paraId="50E6FB3B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840EBE3" w14:textId="77777777" w:rsidR="00B62511" w:rsidRPr="00ED13A2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звіт за результатами проведеного моніторингу наявних бар'є</w:t>
            </w:r>
            <w:proofErr w:type="gramStart"/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ів у Вашій громаді ___________________________  (посилання на звіт)</w:t>
            </w:r>
          </w:p>
        </w:tc>
      </w:tr>
      <w:tr w:rsidR="00B62511" w:rsidRPr="00FC2EB4" w14:paraId="76A9F81D" w14:textId="77777777" w:rsidTr="000145B8">
        <w:trPr>
          <w:trHeight w:val="975"/>
        </w:trPr>
        <w:tc>
          <w:tcPr>
            <w:tcW w:w="704" w:type="dxa"/>
            <w:vMerge w:val="restart"/>
            <w:noWrap/>
            <w:hideMark/>
          </w:tcPr>
          <w:p w14:paraId="6D346EE3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0F8EDC6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Громадський тра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спорт доступний для людей з порушеннями функціонування та інших маломобільних груп населення.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1B47F040" w14:textId="77777777" w:rsidTr="000145B8">
        <w:trPr>
          <w:trHeight w:val="1650"/>
        </w:trPr>
        <w:tc>
          <w:tcPr>
            <w:tcW w:w="704" w:type="dxa"/>
            <w:vMerge/>
            <w:hideMark/>
          </w:tcPr>
          <w:p w14:paraId="71A0602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096911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A5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Pr="00FA5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пристосовані лише окремі одиниці транспорту (менше 25%)</w:t>
            </w:r>
            <w:r w:rsidRPr="00FA5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доступність носить фрагментарний характер (наприклад, на маршруті лише 1-2 автобуси мають фіксатори для крісел колісних та низьку підлогу)</w:t>
            </w:r>
            <w:r w:rsidRPr="00FA5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відповідні адаптації в переважній більшості несправні, застарілі або незручні для використання</w:t>
            </w:r>
          </w:p>
        </w:tc>
      </w:tr>
      <w:tr w:rsidR="00B62511" w:rsidRPr="00FC2EB4" w14:paraId="0F6B5C99" w14:textId="77777777" w:rsidTr="000145B8">
        <w:trPr>
          <w:trHeight w:val="675"/>
        </w:trPr>
        <w:tc>
          <w:tcPr>
            <w:tcW w:w="704" w:type="dxa"/>
            <w:hideMark/>
          </w:tcPr>
          <w:p w14:paraId="31D88E22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062" w:type="dxa"/>
            <w:hideMark/>
          </w:tcPr>
          <w:p w14:paraId="5BD181BF" w14:textId="77777777" w:rsidR="00B62511" w:rsidRPr="00ED13A2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документальне підтвердження доступності громадського траспорту для осіб з порушеннями функціонування та інших маломобільних груп населення (зокрема, розрахунку відсотків) __________________ (посилання на звіт)</w:t>
            </w:r>
          </w:p>
        </w:tc>
      </w:tr>
      <w:tr w:rsidR="00B62511" w:rsidRPr="00FC2EB4" w14:paraId="60C7DBF7" w14:textId="77777777" w:rsidTr="000145B8">
        <w:trPr>
          <w:trHeight w:val="1035"/>
        </w:trPr>
        <w:tc>
          <w:tcPr>
            <w:tcW w:w="704" w:type="dxa"/>
            <w:vMerge w:val="restart"/>
            <w:noWrap/>
            <w:hideMark/>
          </w:tcPr>
          <w:p w14:paraId="24CC15C0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14:paraId="446B3B1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зручними лавками, пішохідними доріжками з рівним покриттям, доступними туалетами, паркувальними місцями з елементами доступності.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4563611D" w14:textId="77777777" w:rsidTr="000145B8">
        <w:trPr>
          <w:trHeight w:val="1980"/>
        </w:trPr>
        <w:tc>
          <w:tcPr>
            <w:tcW w:w="704" w:type="dxa"/>
            <w:vMerge/>
            <w:hideMark/>
          </w:tcPr>
          <w:p w14:paraId="6E4E8C6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66D97B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громадських зон мають окремі елементи безбар’єрного облаштування (наприклад, частина зон має доступні доріжки або туалети, але без зв’язку між ними; лавки без підлокітників, вузькі проходи, немає зручної навігації)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окремі зони можуть бути пристосовані, але частково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якомучастина елементів досить часто  несправні, застарілі або незручні для використання</w:t>
            </w:r>
          </w:p>
        </w:tc>
      </w:tr>
      <w:tr w:rsidR="00B62511" w:rsidRPr="00FC2EB4" w14:paraId="25FF139C" w14:textId="77777777" w:rsidTr="000145B8">
        <w:trPr>
          <w:trHeight w:val="675"/>
        </w:trPr>
        <w:tc>
          <w:tcPr>
            <w:tcW w:w="704" w:type="dxa"/>
            <w:hideMark/>
          </w:tcPr>
          <w:p w14:paraId="10917080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695A59C" w14:textId="77777777" w:rsidR="00B62511" w:rsidRPr="00091DAD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документальне підтвердження забезпечення зручними лавками, пішохідними доріжками з рівним покриттям, доступними туалетами, паркувальними місцями з елементами доступності громадських місць Вашої громади (зокрема, розрахунку відсотків)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B62511" w:rsidRPr="00FC2EB4" w14:paraId="53087C7A" w14:textId="77777777" w:rsidTr="000145B8">
        <w:trPr>
          <w:trHeight w:val="507"/>
        </w:trPr>
        <w:tc>
          <w:tcPr>
            <w:tcW w:w="704" w:type="dxa"/>
            <w:vMerge w:val="restart"/>
            <w:noWrap/>
            <w:hideMark/>
          </w:tcPr>
          <w:p w14:paraId="45A01B84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2A4C7A9C" w14:textId="77777777" w:rsidR="00B62511" w:rsidRPr="008654F6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Громадські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зони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забезпечено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освітленням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Виберіть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один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відповіді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</w:tr>
      <w:tr w:rsidR="00B62511" w:rsidRPr="00FC2EB4" w14:paraId="554C46C4" w14:textId="77777777" w:rsidTr="000145B8">
        <w:trPr>
          <w:trHeight w:val="1650"/>
        </w:trPr>
        <w:tc>
          <w:tcPr>
            <w:tcW w:w="704" w:type="dxa"/>
            <w:vMerge/>
            <w:hideMark/>
          </w:tcPr>
          <w:p w14:paraId="079C2AF1" w14:textId="77777777" w:rsidR="00B62511" w:rsidRPr="008654F6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D281221" w14:textId="77777777" w:rsidR="00B62511" w:rsidRPr="008654F6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більшості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зон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понад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50%)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забезпечено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освітлення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можливим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є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також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варіант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якому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джерела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освітлення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логічно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розміщені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переважній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більшості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є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справними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як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освітленням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забезпечено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переважну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більшість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простору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громадських</w:t>
            </w:r>
            <w:r w:rsidRPr="0086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зон</w:t>
            </w:r>
          </w:p>
        </w:tc>
      </w:tr>
      <w:tr w:rsidR="00B62511" w:rsidRPr="00FC2EB4" w14:paraId="3A898FFC" w14:textId="77777777" w:rsidTr="000145B8">
        <w:trPr>
          <w:trHeight w:val="675"/>
        </w:trPr>
        <w:tc>
          <w:tcPr>
            <w:tcW w:w="704" w:type="dxa"/>
            <w:hideMark/>
          </w:tcPr>
          <w:p w14:paraId="6A43B1AE" w14:textId="77777777" w:rsidR="00B62511" w:rsidRPr="008654F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204504E" w14:textId="77777777" w:rsidR="00B62511" w:rsidRPr="00866B21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громадських зон Вашої громади освітленням (зокрема, розрахунку відсотків)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69DCCAE7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A65939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35DC921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Зупинки громадського транспорту громади обладнані навісами, інформаційними табло та зонами очікування з елементами доступності.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42E291A2" w14:textId="77777777" w:rsidTr="000145B8">
        <w:trPr>
          <w:trHeight w:val="990"/>
        </w:trPr>
        <w:tc>
          <w:tcPr>
            <w:tcW w:w="704" w:type="dxa"/>
            <w:vMerge/>
            <w:hideMark/>
          </w:tcPr>
          <w:p w14:paraId="5660DE4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D3B316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обладнані лише окремі зупинки (менше 25%) або фрагменти зупинок (наприклад, наявні поодинокі навіси, сидіння; інформаційні табло або взагалі відсутні або часто не працюють)</w:t>
            </w:r>
          </w:p>
        </w:tc>
      </w:tr>
      <w:tr w:rsidR="00B62511" w:rsidRPr="00FC2EB4" w14:paraId="30C3B3FE" w14:textId="77777777" w:rsidTr="000145B8">
        <w:trPr>
          <w:trHeight w:val="675"/>
        </w:trPr>
        <w:tc>
          <w:tcPr>
            <w:tcW w:w="704" w:type="dxa"/>
            <w:hideMark/>
          </w:tcPr>
          <w:p w14:paraId="08F9D88F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3F59E38" w14:textId="77777777" w:rsidR="00B62511" w:rsidRPr="00866B21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обладнаних навісами зупинок громадського транспорту Вашої громади інформаційними табло та зонами очікування з елементами доступності (зокрема, розрахунку відсотків)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3D741715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5EDCF59B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5DC72F72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наявна відповідна розмітка, освітлення та маркування з елементами доступності пішохідних переходів у місцях з високим трафіком.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27A6273E" w14:textId="77777777" w:rsidTr="000145B8">
        <w:trPr>
          <w:trHeight w:val="742"/>
        </w:trPr>
        <w:tc>
          <w:tcPr>
            <w:tcW w:w="704" w:type="dxa"/>
            <w:vMerge/>
            <w:hideMark/>
          </w:tcPr>
          <w:p w14:paraId="29A6655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F8A4C8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переходів мають розмітку, що може бути частково стертою або нерівномірно нанесеною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понад 25% переходів мають базове освітлення, однак воно незабезпечує якісне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освітлення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тактильні елементи або спеціальні маркування встановлено лише в окремих місцях без єдиного підходу</w:t>
            </w:r>
          </w:p>
        </w:tc>
      </w:tr>
      <w:tr w:rsidR="00B62511" w:rsidRPr="00FC2EB4" w14:paraId="6AD68F50" w14:textId="77777777" w:rsidTr="000145B8">
        <w:trPr>
          <w:trHeight w:val="675"/>
        </w:trPr>
        <w:tc>
          <w:tcPr>
            <w:tcW w:w="704" w:type="dxa"/>
            <w:hideMark/>
          </w:tcPr>
          <w:p w14:paraId="2C3C2D7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BAA2EEA" w14:textId="77777777" w:rsidR="00B62511" w:rsidRPr="00866B21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(зокрема, розрахунку відсотків)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B62511" w:rsidRPr="00FC2EB4" w14:paraId="55219864" w14:textId="77777777" w:rsidTr="000145B8">
        <w:trPr>
          <w:trHeight w:val="315"/>
        </w:trPr>
        <w:tc>
          <w:tcPr>
            <w:tcW w:w="704" w:type="dxa"/>
            <w:noWrap/>
            <w:hideMark/>
          </w:tcPr>
          <w:p w14:paraId="4444D4C4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1FA341D7" w14:textId="77777777" w:rsidR="00B62511" w:rsidRPr="00FA53DD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Світлофори громади забезпечено елементами оповіщення для осіб з порушенням зору.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світлофори відсутні</w:t>
            </w:r>
          </w:p>
        </w:tc>
      </w:tr>
      <w:tr w:rsidR="00B62511" w:rsidRPr="00FC2EB4" w14:paraId="793E694A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4E01284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233311C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Публічні простори та адмінбудівлі доступні для маломобільних груп.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5E9B8F20" w14:textId="77777777" w:rsidTr="000145B8">
        <w:trPr>
          <w:trHeight w:val="1650"/>
        </w:trPr>
        <w:tc>
          <w:tcPr>
            <w:tcW w:w="704" w:type="dxa"/>
            <w:vMerge/>
            <w:hideMark/>
          </w:tcPr>
          <w:p w14:paraId="6A5A463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443F85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переважна більшість публічних просторва та адмінбудівель (понад 50%) мають необхідні пристосування для маломобільних груп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 забезпечено системно (наявні пандуси, ліфти, широкі проходи, тактильні елементи, навігація, доступні туалети тощо)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враховуватися не всі потреби осіб з порушеннями функціонування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маломобільні групи населення можуть вільно пересуватись більшістю просторів</w:t>
            </w:r>
          </w:p>
        </w:tc>
      </w:tr>
      <w:tr w:rsidR="00B62511" w:rsidRPr="00FC2EB4" w14:paraId="3F28B47B" w14:textId="77777777" w:rsidTr="000145B8">
        <w:trPr>
          <w:trHeight w:val="690"/>
        </w:trPr>
        <w:tc>
          <w:tcPr>
            <w:tcW w:w="704" w:type="dxa"/>
            <w:hideMark/>
          </w:tcPr>
          <w:p w14:paraId="10CEB730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55669E0" w14:textId="77777777" w:rsidR="00B62511" w:rsidRPr="00091DAD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доступності публічних просторів та адмінбудівель у Вашій громаді (зокрема, розрахунку відсотків)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703FA6D0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17A0A110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14:paraId="084F962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зелені зони (парки, сквери тощо) в рамках пішої доступності із відповідним облаштуванням щодо вимог безбар’рності (10 хв пішки).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2511" w:rsidRPr="00FC2EB4" w14:paraId="3FC6F83F" w14:textId="77777777" w:rsidTr="000145B8">
        <w:trPr>
          <w:trHeight w:val="1320"/>
        </w:trPr>
        <w:tc>
          <w:tcPr>
            <w:tcW w:w="704" w:type="dxa"/>
            <w:vMerge/>
            <w:hideMark/>
          </w:tcPr>
          <w:p w14:paraId="54EF5B31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D8A5AB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в межах пішої доступності наявні, але охоплюють лише частину району (25–50% житлових кварталів)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зони частково облаштовані (наприклад, наявні деякі доступні доріжки, пандуси, лавки, але відсутня системність)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розташовані випадково, частина з них – несправна або не оновлювалась роками</w:t>
            </w:r>
          </w:p>
        </w:tc>
      </w:tr>
      <w:tr w:rsidR="00B62511" w:rsidRPr="00FC2EB4" w14:paraId="63E6A8C7" w14:textId="77777777" w:rsidTr="000145B8">
        <w:trPr>
          <w:trHeight w:val="675"/>
        </w:trPr>
        <w:tc>
          <w:tcPr>
            <w:tcW w:w="704" w:type="dxa"/>
            <w:hideMark/>
          </w:tcPr>
          <w:p w14:paraId="4F2E53BD" w14:textId="77777777" w:rsidR="00B62511" w:rsidRPr="008654F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F4F651C" w14:textId="77777777" w:rsidR="00B62511" w:rsidRPr="00091DAD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зелених зони (парки, сквери тощо) в рамках пішої доступності із відповідним облаштуванням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D977A6" w14:paraId="0055ADEA" w14:textId="77777777" w:rsidTr="000145B8">
        <w:trPr>
          <w:trHeight w:val="345"/>
        </w:trPr>
        <w:tc>
          <w:tcPr>
            <w:tcW w:w="704" w:type="dxa"/>
            <w:noWrap/>
            <w:hideMark/>
          </w:tcPr>
          <w:p w14:paraId="22E5D0AF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5837CC0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62511" w:rsidRPr="00FC2EB4" w14:paraId="2BF6940C" w14:textId="77777777" w:rsidTr="000145B8">
        <w:trPr>
          <w:trHeight w:val="360"/>
        </w:trPr>
        <w:tc>
          <w:tcPr>
            <w:tcW w:w="9766" w:type="dxa"/>
            <w:gridSpan w:val="2"/>
            <w:noWrap/>
            <w:hideMark/>
          </w:tcPr>
          <w:p w14:paraId="71FDAD84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Участь мешканців у прийнятті рішень</w:t>
            </w:r>
          </w:p>
        </w:tc>
      </w:tr>
      <w:tr w:rsidR="00B62511" w:rsidRPr="00FC2EB4" w14:paraId="078238E9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2D9A5239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1451219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працює механізм залучення різних суспільних груп (жінок, молоді, ВПО, осіб з інвалідністю) до прийняття рішень, які стосуються життя у Вашій громаді, з рекомендованою мінімальною частотою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 раз на 1 квартал.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B62511" w:rsidRPr="00D977A6" w14:paraId="1D241829" w14:textId="77777777" w:rsidTr="000145B8">
        <w:trPr>
          <w:trHeight w:val="990"/>
        </w:trPr>
        <w:tc>
          <w:tcPr>
            <w:tcW w:w="704" w:type="dxa"/>
            <w:vMerge/>
            <w:hideMark/>
          </w:tcPr>
          <w:p w14:paraId="29CDE5B6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AF25141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  </w:t>
            </w:r>
            <w:r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сцспільних груп (жінок, молоді, ВПО, людей з інвалідністю)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1 квартал року </w:t>
            </w:r>
          </w:p>
        </w:tc>
      </w:tr>
      <w:tr w:rsidR="00B62511" w:rsidRPr="00FC2EB4" w14:paraId="0A5E5732" w14:textId="77777777" w:rsidTr="000145B8">
        <w:trPr>
          <w:trHeight w:val="675"/>
        </w:trPr>
        <w:tc>
          <w:tcPr>
            <w:tcW w:w="704" w:type="dxa"/>
            <w:hideMark/>
          </w:tcPr>
          <w:p w14:paraId="0CBFA5CE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F487933" w14:textId="77777777" w:rsidR="00B62511" w:rsidRPr="00091DAD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механізму залучення різних суспільних груп до прийняття рішень, які стосуються життя Вашої громади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7A8B2031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6043DF72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26E000C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Проводяться регулярні публічні консультації з питань безбар’єрності та інклюзії, з рекомендованою мінімальною частотою 1 раз на 1 квартал.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B62511" w:rsidRPr="00FC2EB4" w14:paraId="7E275237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465EFDB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5378648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2-х кварталів року (2 рази на рік)</w:t>
            </w:r>
          </w:p>
        </w:tc>
      </w:tr>
      <w:tr w:rsidR="00B62511" w:rsidRPr="00FC2EB4" w14:paraId="1815DE10" w14:textId="77777777" w:rsidTr="000145B8">
        <w:trPr>
          <w:trHeight w:val="675"/>
        </w:trPr>
        <w:tc>
          <w:tcPr>
            <w:tcW w:w="704" w:type="dxa"/>
            <w:hideMark/>
          </w:tcPr>
          <w:p w14:paraId="458A14EC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D516ED6" w14:textId="77777777" w:rsidR="00B62511" w:rsidRPr="00091DAD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Додайте, будь ласка, протокол/звіт за результатами проведених публічних консультацій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35A351FB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19F4C8E2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5ECB3B0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Представники різних суспільних груп населення, що проживають у громаді, входять до складу дорадчих органів.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Виберіть один з варіантів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ідповіді:</w:t>
            </w:r>
          </w:p>
        </w:tc>
      </w:tr>
      <w:tr w:rsidR="00B62511" w:rsidRPr="00FC2EB4" w14:paraId="22D8D88A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558CE20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8C6EF5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менше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B62511" w:rsidRPr="00FC2EB4" w14:paraId="678A6815" w14:textId="77777777" w:rsidTr="000145B8">
        <w:trPr>
          <w:trHeight w:val="675"/>
        </w:trPr>
        <w:tc>
          <w:tcPr>
            <w:tcW w:w="704" w:type="dxa"/>
            <w:hideMark/>
          </w:tcPr>
          <w:p w14:paraId="73F7EA3D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8E22AA3" w14:textId="77777777" w:rsidR="00B62511" w:rsidRPr="00091DAD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</w:p>
        </w:tc>
      </w:tr>
      <w:tr w:rsidR="00B62511" w:rsidRPr="00FC2EB4" w14:paraId="0A54FFA9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3C7E8A9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67357EF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діє програма/програми підтримки ініціатив мешканців (фінансування за кошти донорів проєктів МТД).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B62511" w:rsidRPr="00FC2EB4" w14:paraId="285186CE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79E0AAC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B042022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B62511" w:rsidRPr="00FC2EB4" w14:paraId="2F0EBFBD" w14:textId="77777777" w:rsidTr="000145B8">
        <w:trPr>
          <w:trHeight w:val="675"/>
        </w:trPr>
        <w:tc>
          <w:tcPr>
            <w:tcW w:w="704" w:type="dxa"/>
            <w:hideMark/>
          </w:tcPr>
          <w:p w14:paraId="5AAD4721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48EA2F7" w14:textId="77777777" w:rsidR="00B62511" w:rsidRPr="00091DAD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або ж активне посилання на таку програму/програми, а також документальне підтвердження результатів наданої підтримки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4DB5078D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63DE7F9D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69D28E9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опублікування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ічного звіту громади щодо бюджетування у відкритому доступі.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58196657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34EF9E1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7919BF8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3CA8B6C9" w14:textId="77777777" w:rsidTr="000145B8">
        <w:trPr>
          <w:trHeight w:val="675"/>
        </w:trPr>
        <w:tc>
          <w:tcPr>
            <w:tcW w:w="704" w:type="dxa"/>
            <w:hideMark/>
          </w:tcPr>
          <w:p w14:paraId="6177EB00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07F3F35" w14:textId="77777777" w:rsidR="00B62511" w:rsidRPr="00091DAD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активне посилання на опублікований річний звіт Вашої громади щодо бюджетування у відкритому доступі (за попередній звітний період або за поточний у разі наявності). </w:t>
            </w:r>
            <w:r w:rsidRPr="00DB00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https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://</w:t>
            </w:r>
            <w:r w:rsidRPr="00DB00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teplyk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-</w:t>
            </w:r>
            <w:r w:rsidRPr="00DB00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vin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.</w:t>
            </w:r>
            <w:r w:rsidRPr="00DB00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gov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.</w:t>
            </w:r>
            <w:r w:rsidRPr="00DB00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ua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/</w:t>
            </w:r>
            <w:r w:rsidRPr="00DB00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bjudzhet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-</w:t>
            </w:r>
            <w:r w:rsidRPr="00DB00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gromadi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-</w:t>
            </w:r>
            <w:r w:rsidRPr="00DB00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na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-</w:t>
            </w:r>
            <w:r w:rsidRPr="00DB00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potochnij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-</w:t>
            </w:r>
            <w:r w:rsidRPr="00DB00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rik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-17-53-04-24-04-2019/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69D7B996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2F791164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529CF10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проведення відкритих слухань громади щодо місцевих проєктів розвитку.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7D9E9A81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13F7AF1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005125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4-5 відкритих слухань громади щодо місцевих проєктів розвитку</w:t>
            </w:r>
          </w:p>
        </w:tc>
      </w:tr>
      <w:tr w:rsidR="00B62511" w:rsidRPr="00FC2EB4" w14:paraId="187A3D8B" w14:textId="77777777" w:rsidTr="000145B8">
        <w:trPr>
          <w:trHeight w:val="675"/>
        </w:trPr>
        <w:tc>
          <w:tcPr>
            <w:tcW w:w="704" w:type="dxa"/>
            <w:hideMark/>
          </w:tcPr>
          <w:p w14:paraId="489A3874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F74A211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протокол/звіт за результатами проведення відкритих слухань громади щодо місцевих проєктів розвитку у Вашій </w:t>
            </w:r>
            <w:r w:rsidRPr="004412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 xml:space="preserve">громаді </w:t>
            </w:r>
            <w:r w:rsidRPr="004412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https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://</w:t>
            </w:r>
            <w:r w:rsidRPr="004412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teplyk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-</w:t>
            </w:r>
            <w:r w:rsidRPr="004412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vin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.</w:t>
            </w:r>
            <w:r w:rsidRPr="004412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gov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.</w:t>
            </w:r>
            <w:r w:rsidRPr="004412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ua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/</w:t>
            </w:r>
            <w:r w:rsidRPr="004412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>news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/1752504131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/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590944FC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2497CF65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6EFC1D9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Громада залучає зовнішнє фінансування, таке як гранти та пільгове фінансування від міжнародних партнерів.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2511" w:rsidRPr="00FC2EB4" w14:paraId="66742D6E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53A86ADC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F1868AA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понад 25% від бюджету </w:t>
            </w:r>
          </w:p>
        </w:tc>
      </w:tr>
      <w:tr w:rsidR="00B62511" w:rsidRPr="00FC2EB4" w14:paraId="765547BC" w14:textId="77777777" w:rsidTr="000145B8">
        <w:trPr>
          <w:trHeight w:val="675"/>
        </w:trPr>
        <w:tc>
          <w:tcPr>
            <w:tcW w:w="704" w:type="dxa"/>
            <w:hideMark/>
          </w:tcPr>
          <w:p w14:paraId="11FFAF8D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8FE7EDB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7BC9B198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0ADEFA2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6BCEE8E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 є наявними громадські організації, що займаються підтримкою осіб з інвалідністю.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2511" w:rsidRPr="00FC2EB4" w14:paraId="710C07B7" w14:textId="77777777" w:rsidTr="000145B8">
        <w:trPr>
          <w:trHeight w:val="675"/>
        </w:trPr>
        <w:tc>
          <w:tcPr>
            <w:tcW w:w="704" w:type="dxa"/>
            <w:vMerge/>
            <w:hideMark/>
          </w:tcPr>
          <w:p w14:paraId="03AEFFB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B95E8AC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немає наявних громадських організацій, що займаються підтримкою осіб з інвалідністю </w:t>
            </w:r>
          </w:p>
        </w:tc>
      </w:tr>
      <w:tr w:rsidR="00B62511" w:rsidRPr="00D977A6" w14:paraId="7BC995E7" w14:textId="77777777" w:rsidTr="000145B8">
        <w:trPr>
          <w:trHeight w:val="675"/>
        </w:trPr>
        <w:tc>
          <w:tcPr>
            <w:tcW w:w="704" w:type="dxa"/>
            <w:hideMark/>
          </w:tcPr>
          <w:p w14:paraId="7590F3C9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4E54D0C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громадських організацій з назвами, що займаються підтримкою осіб з інвалідністю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інформацію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47951645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7F88C93B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14:paraId="3D9CE8A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наявна місцева Рада безбарʼєрності та проводяться засідання протягом року.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5FDCF003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3D842E3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2EE6D1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2 рази на рік (раз на рів року)</w:t>
            </w:r>
          </w:p>
        </w:tc>
      </w:tr>
      <w:tr w:rsidR="00B62511" w:rsidRPr="00FC2EB4" w14:paraId="214567A1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39F0944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D765FC8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3 рази на рік</w:t>
            </w:r>
          </w:p>
        </w:tc>
      </w:tr>
      <w:tr w:rsidR="00B62511" w:rsidRPr="00FC2EB4" w14:paraId="3123F03A" w14:textId="77777777" w:rsidTr="000145B8">
        <w:trPr>
          <w:trHeight w:val="675"/>
        </w:trPr>
        <w:tc>
          <w:tcPr>
            <w:tcW w:w="704" w:type="dxa"/>
            <w:hideMark/>
          </w:tcPr>
          <w:p w14:paraId="7EA55B82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8B48A22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проведення місцево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ї Р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ади безбар'єрності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новину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4F9908D4" w14:textId="77777777" w:rsidTr="000145B8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4AC3AB8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Стійкість громади </w:t>
            </w:r>
          </w:p>
        </w:tc>
      </w:tr>
      <w:tr w:rsidR="00B62511" w:rsidRPr="00FC2EB4" w14:paraId="45272F47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3CF4873B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0BF4B096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 щорічне громадське опитування щодо потреб мешканців.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0C9EF049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0B4D86E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83CB95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768FD924" w14:textId="77777777" w:rsidTr="000145B8">
        <w:trPr>
          <w:trHeight w:val="675"/>
        </w:trPr>
        <w:tc>
          <w:tcPr>
            <w:tcW w:w="704" w:type="dxa"/>
            <w:hideMark/>
          </w:tcPr>
          <w:p w14:paraId="4874E468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76B32FC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результати проведеного щорічного громадського опитування щодо потреб мешканців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                                         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4412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ru-RU"/>
              </w:rPr>
              <w:t>https://teplyk-vin.gov.ua/news/1784123377/</w:t>
            </w:r>
          </w:p>
        </w:tc>
      </w:tr>
      <w:tr w:rsidR="00B62511" w:rsidRPr="00FC2EB4" w14:paraId="03039877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78A33FD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5BF938C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наявний власний план дій (план евакуації)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0523C3E5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3BFCB7DE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92680B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09469FDD" w14:textId="77777777" w:rsidTr="000145B8">
        <w:trPr>
          <w:trHeight w:val="675"/>
        </w:trPr>
        <w:tc>
          <w:tcPr>
            <w:tcW w:w="704" w:type="dxa"/>
            <w:hideMark/>
          </w:tcPr>
          <w:p w14:paraId="481EE781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4A42C5C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власного плану дій Вашої громади (план евакуації) на випадок надзвичайних ситуацій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 дій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3396319B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56F9DF9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560C5E9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ізні суспільні групи населення, що проживають у громаді, включені у план дій громади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</w:tr>
      <w:tr w:rsidR="00B62511" w:rsidRPr="00FC2EB4" w14:paraId="72E05739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23F9E43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4B51B2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7340E437" w14:textId="77777777" w:rsidTr="000145B8">
        <w:trPr>
          <w:trHeight w:val="675"/>
        </w:trPr>
        <w:tc>
          <w:tcPr>
            <w:tcW w:w="704" w:type="dxa"/>
            <w:hideMark/>
          </w:tcPr>
          <w:p w14:paraId="237F29A8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06DE6EC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31E3F246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1B80152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1BB961A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тренінги або навчання з безпеки життєдіяльності для мешканців (протягом року).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01D49A26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10D2408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D02070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тренінг та навчання з безпеки життєдіяльності на рік </w:t>
            </w:r>
          </w:p>
        </w:tc>
      </w:tr>
      <w:tr w:rsidR="00B62511" w:rsidRPr="00FC2EB4" w14:paraId="541EF1B6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542A47F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7518D13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Наявні договори/меморандуми з містами-побратимами (договори співпраці з іншим містом/містами).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B62511" w:rsidRPr="00FC2EB4" w14:paraId="3E9E7FFF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422BBEF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348E5A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5633B95E" w14:textId="77777777" w:rsidTr="000145B8">
        <w:trPr>
          <w:trHeight w:val="675"/>
        </w:trPr>
        <w:tc>
          <w:tcPr>
            <w:tcW w:w="704" w:type="dxa"/>
            <w:hideMark/>
          </w:tcPr>
          <w:p w14:paraId="61A1350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07CFE48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договорів/меморандумів, а також документальне підтвердження їхньої наявності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0A6D7E34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195B213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5817218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забезпечено доступ до укриттів для осіб з порушеннями опорно-рухового апарату, зору, слуху.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7904A55C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258F3BA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2F12AD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менше 25% укриттів для осіб з порушеннями опорно-рухового апарату, зору, слуху</w:t>
            </w:r>
          </w:p>
        </w:tc>
      </w:tr>
      <w:tr w:rsidR="00B62511" w:rsidRPr="00FC2EB4" w14:paraId="64364F0C" w14:textId="77777777" w:rsidTr="000145B8">
        <w:trPr>
          <w:trHeight w:val="675"/>
        </w:trPr>
        <w:tc>
          <w:tcPr>
            <w:tcW w:w="704" w:type="dxa"/>
            <w:hideMark/>
          </w:tcPr>
          <w:p w14:paraId="4248A9EB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8AB71B6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загальну кількість облаштованих укриттів та надайте документальне підтвердження облаштувань (фотозвіт)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6179E46C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128369F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5685AE3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розміщена інформація про евакуацію в доступних форматах (проста (спрощена) мова, шрифт Брайля, відео з перекладом жестовою мовою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B62511" w:rsidRPr="00FC2EB4" w14:paraId="639B8843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1C3CFF0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B1018F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4379CBFE" w14:textId="77777777" w:rsidTr="000145B8">
        <w:trPr>
          <w:trHeight w:val="675"/>
        </w:trPr>
        <w:tc>
          <w:tcPr>
            <w:tcW w:w="704" w:type="dxa"/>
            <w:hideMark/>
          </w:tcPr>
          <w:p w14:paraId="60C750F9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97A4A1B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прикладів такого розміщення інформації у Вашій громаді</w:t>
            </w:r>
          </w:p>
        </w:tc>
      </w:tr>
      <w:tr w:rsidR="00B62511" w:rsidRPr="00FC2EB4" w14:paraId="60A3FD9A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3293B57A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67A5D9DE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Громаду забезпечено соціальним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18DFF06B" w14:textId="77777777" w:rsidTr="000145B8">
        <w:trPr>
          <w:trHeight w:val="990"/>
        </w:trPr>
        <w:tc>
          <w:tcPr>
            <w:tcW w:w="704" w:type="dxa"/>
            <w:vMerge/>
            <w:hideMark/>
          </w:tcPr>
          <w:p w14:paraId="0E44E2A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3B6DA4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менше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B62511" w:rsidRPr="00D977A6" w14:paraId="558DB44E" w14:textId="77777777" w:rsidTr="000145B8">
        <w:trPr>
          <w:trHeight w:val="675"/>
        </w:trPr>
        <w:tc>
          <w:tcPr>
            <w:tcW w:w="704" w:type="dxa"/>
            <w:hideMark/>
          </w:tcPr>
          <w:p w14:paraId="6216F590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5D77419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точну кількість такого житла, яким забезпечено різні соціальні групи населення (особи старшого віку, ВПО, особи з інвалідністю) відповідно до визначених потреб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08C644E5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384AEA48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14:paraId="2D0A8CB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реалізуються програми підтримки різних суспільних груп населення (особи старшого віку, ВПО, особи з інвалідністю).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B62511" w:rsidRPr="00FC2EB4" w14:paraId="1C73E988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394DBFF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6C91D3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3873AD05" w14:textId="77777777" w:rsidTr="000145B8">
        <w:trPr>
          <w:trHeight w:val="675"/>
        </w:trPr>
        <w:tc>
          <w:tcPr>
            <w:tcW w:w="704" w:type="dxa"/>
            <w:hideMark/>
          </w:tcPr>
          <w:p w14:paraId="25D2D2C3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3EC39D7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A11B1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https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://</w:t>
            </w:r>
            <w:r w:rsidRPr="00A11B1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teplyk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r w:rsidRPr="00A11B1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vin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.</w:t>
            </w:r>
            <w:r w:rsidRPr="00A11B1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gov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.</w:t>
            </w:r>
            <w:r w:rsidRPr="00A11B1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ua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/</w:t>
            </w:r>
            <w:r w:rsidRPr="00A11B1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news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/1768296587/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програми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402EC82B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8C17055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062" w:type="dxa"/>
            <w:hideMark/>
          </w:tcPr>
          <w:p w14:paraId="3FFF4CB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Населення громади охоплено послугами первинної медичної допомоги, включно з населенням віддалених районів громади.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1A746070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5DC20298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6EA6D6A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75% населення послугами первинної медичної допомоги, включно з населенням віддалених районів громади</w:t>
            </w:r>
          </w:p>
        </w:tc>
      </w:tr>
      <w:tr w:rsidR="00B62511" w:rsidRPr="00FC2EB4" w14:paraId="17E03664" w14:textId="77777777" w:rsidTr="000145B8">
        <w:trPr>
          <w:trHeight w:val="675"/>
        </w:trPr>
        <w:tc>
          <w:tcPr>
            <w:tcW w:w="704" w:type="dxa"/>
            <w:hideMark/>
          </w:tcPr>
          <w:p w14:paraId="7DA475EF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94D5C71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відсоткового коефіцієнта охоплення населення громади послугами первинної медичної допомоги, включно з населенням віддалених районів Вашої громади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00C2A81D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0F935DEB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9062" w:type="dxa"/>
            <w:hideMark/>
          </w:tcPr>
          <w:p w14:paraId="2386ADB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2511" w:rsidRPr="00FC2EB4" w14:paraId="73C48110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46B80C38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DB9963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послугами вищевказаних інституцій охоплено менше 25% населення громади </w:t>
            </w:r>
          </w:p>
        </w:tc>
      </w:tr>
      <w:tr w:rsidR="00B62511" w:rsidRPr="00D977A6" w14:paraId="70965067" w14:textId="77777777" w:rsidTr="000145B8">
        <w:trPr>
          <w:trHeight w:val="675"/>
        </w:trPr>
        <w:tc>
          <w:tcPr>
            <w:tcW w:w="704" w:type="dxa"/>
            <w:hideMark/>
          </w:tcPr>
          <w:p w14:paraId="54982EC9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D47A51E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наявних відповідних інституцій, що забезпечують інтереси осіб з різними функціональними порушеннями (центри підтримки, центри життєстійкості тощо)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3B0A1636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51977DD2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062" w:type="dxa"/>
            <w:hideMark/>
          </w:tcPr>
          <w:p w14:paraId="3BC2CB9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рівень безпеки в різних районах міста є приблизно однаковим.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</w:tr>
      <w:tr w:rsidR="00B62511" w:rsidRPr="00FC2EB4" w14:paraId="027270D3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0D02D6BC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0F497D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33A16833" w14:textId="77777777" w:rsidTr="000145B8">
        <w:trPr>
          <w:trHeight w:val="675"/>
        </w:trPr>
        <w:tc>
          <w:tcPr>
            <w:tcW w:w="704" w:type="dxa"/>
            <w:hideMark/>
          </w:tcPr>
          <w:p w14:paraId="7B5EEDF8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3DC4075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безпекової ситуації в різних районах міста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0E5F09FA" w14:textId="77777777" w:rsidTr="000145B8">
        <w:trPr>
          <w:trHeight w:val="330"/>
        </w:trPr>
        <w:tc>
          <w:tcPr>
            <w:tcW w:w="704" w:type="dxa"/>
            <w:vMerge w:val="restart"/>
            <w:hideMark/>
          </w:tcPr>
          <w:p w14:paraId="52273FF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62" w:type="dxa"/>
            <w:hideMark/>
          </w:tcPr>
          <w:p w14:paraId="46CF00D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впроваджуються ініціативи сталого розвитку, які включено до стратегії громади.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B62511" w:rsidRPr="00FC2EB4" w14:paraId="6B54EB21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6F0E6A3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70D111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049168E0" w14:textId="77777777" w:rsidTr="000145B8">
        <w:trPr>
          <w:trHeight w:val="675"/>
        </w:trPr>
        <w:tc>
          <w:tcPr>
            <w:tcW w:w="704" w:type="dxa"/>
            <w:hideMark/>
          </w:tcPr>
          <w:p w14:paraId="33CD3A0A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3385E95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ініціатив, а також документальне підтвердження їхньої наявності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3078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https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://</w:t>
            </w:r>
            <w:r w:rsidRPr="003078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teplyk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r w:rsidRPr="003078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vin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.</w:t>
            </w:r>
            <w:r w:rsidRPr="003078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gov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.</w:t>
            </w:r>
            <w:r w:rsidRPr="003078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ua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/</w:t>
            </w:r>
            <w:r w:rsidRPr="003078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news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/1643623532/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64310804" w14:textId="77777777" w:rsidTr="000145B8">
        <w:trPr>
          <w:trHeight w:val="330"/>
        </w:trPr>
        <w:tc>
          <w:tcPr>
            <w:tcW w:w="704" w:type="dxa"/>
            <w:noWrap/>
            <w:hideMark/>
          </w:tcPr>
          <w:p w14:paraId="59711EAF" w14:textId="77777777" w:rsidR="00B62511" w:rsidRPr="008654F6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3B2FA16" w14:textId="77777777" w:rsidR="00B62511" w:rsidRPr="008654F6" w:rsidRDefault="00B62511" w:rsidP="000145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62511" w:rsidRPr="00FC2EB4" w14:paraId="4393BC7F" w14:textId="77777777" w:rsidTr="000145B8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480D5C1E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 Освітня безбар'єрність</w:t>
            </w:r>
          </w:p>
        </w:tc>
      </w:tr>
      <w:tr w:rsidR="00B62511" w:rsidRPr="00FC2EB4" w14:paraId="32C044FD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15B32690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14DB0E4C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разі звернення батьків дитини з ООП або осіб, що їх замінюють, в громаді створюється інклюзивний клас.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2511" w:rsidRPr="00FC2EB4" w14:paraId="44613DB6" w14:textId="77777777" w:rsidTr="000145B8">
        <w:trPr>
          <w:trHeight w:val="675"/>
        </w:trPr>
        <w:tc>
          <w:tcPr>
            <w:tcW w:w="704" w:type="dxa"/>
            <w:vMerge/>
            <w:hideMark/>
          </w:tcPr>
          <w:p w14:paraId="15236D6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B29244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інклюзивні класи створюються в 100% випадків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ід поданих заяв</w:t>
            </w:r>
          </w:p>
        </w:tc>
      </w:tr>
      <w:tr w:rsidR="00B62511" w:rsidRPr="00D977A6" w14:paraId="1882C0AB" w14:textId="77777777" w:rsidTr="000145B8">
        <w:trPr>
          <w:trHeight w:val="675"/>
        </w:trPr>
        <w:tc>
          <w:tcPr>
            <w:tcW w:w="704" w:type="dxa"/>
            <w:hideMark/>
          </w:tcPr>
          <w:p w14:paraId="6189565E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CC33986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випадків відкриття інклюзивних класів за заявами ибатьків або осіб, що їх замінюють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660F3439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6B2624AE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315A08C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Здобувачі освіти та їхні батьки (особи, що їх замінюють) поінформовані про право на інклюзивне навчання в громаді.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2511" w:rsidRPr="00FC2EB4" w14:paraId="32AAACCD" w14:textId="77777777" w:rsidTr="000145B8">
        <w:trPr>
          <w:trHeight w:val="1335"/>
        </w:trPr>
        <w:tc>
          <w:tcPr>
            <w:tcW w:w="704" w:type="dxa"/>
            <w:vMerge/>
            <w:hideMark/>
          </w:tcPr>
          <w:p w14:paraId="7053538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7B9818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широке охоплення аудиторії (100 %)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реалізовано системне інформування (наприклад, через різні канали, регулярне оновлення, доступні консультації для батьків, також отримується зворотний зв’язок від батьків)</w:t>
            </w:r>
          </w:p>
        </w:tc>
      </w:tr>
      <w:tr w:rsidR="00B62511" w:rsidRPr="00D977A6" w14:paraId="74E9AA10" w14:textId="77777777" w:rsidTr="000145B8">
        <w:trPr>
          <w:trHeight w:val="675"/>
        </w:trPr>
        <w:tc>
          <w:tcPr>
            <w:tcW w:w="704" w:type="dxa"/>
            <w:hideMark/>
          </w:tcPr>
          <w:p w14:paraId="58B3F403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AA4F222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поінформованості здобувачів освіти та їхніх батьків (осіб, що їх замінюють) про право на інклюзивне навчання в громаді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7CBD18C6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432E0BFE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588EE391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школи/садочки доступні для дітей з порушеннями опорно-рухового апарату.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6C6FE903" w14:textId="77777777" w:rsidTr="000145B8">
        <w:trPr>
          <w:trHeight w:val="990"/>
        </w:trPr>
        <w:tc>
          <w:tcPr>
            <w:tcW w:w="704" w:type="dxa"/>
            <w:vMerge/>
            <w:hideMark/>
          </w:tcPr>
          <w:p w14:paraId="7D6C61B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1EE423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закладів адаптовано комплексно (пандуси, підйомники, широкі проходи, доступні санвузли, наявна певна організація простору)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всі адаптації справні, ремонт та оновлення відбувається без затримок </w:t>
            </w:r>
          </w:p>
        </w:tc>
      </w:tr>
      <w:tr w:rsidR="00B62511" w:rsidRPr="00FC2EB4" w14:paraId="42842ACA" w14:textId="77777777" w:rsidTr="000145B8">
        <w:trPr>
          <w:trHeight w:val="675"/>
        </w:trPr>
        <w:tc>
          <w:tcPr>
            <w:tcW w:w="704" w:type="dxa"/>
            <w:hideMark/>
          </w:tcPr>
          <w:p w14:paraId="1C4B038A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4D38AE5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доступності шкіл/садочів для дітей з порушеннями опорно-рухового апарату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794DD017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636A58AE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01D8E82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закладах освіти громади наявне кадрове забезпечення для навчання дітей з ООП.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59E75F9B" w14:textId="77777777" w:rsidTr="000145B8">
        <w:trPr>
          <w:trHeight w:val="1005"/>
        </w:trPr>
        <w:tc>
          <w:tcPr>
            <w:tcW w:w="704" w:type="dxa"/>
            <w:vMerge/>
            <w:hideMark/>
          </w:tcPr>
          <w:p w14:paraId="3934F29A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F4BCC3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заклади на 100% кадрово забезпечений (напркилад,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B62511" w:rsidRPr="00FC2EB4" w14:paraId="09EFC9F9" w14:textId="77777777" w:rsidTr="000145B8">
        <w:trPr>
          <w:trHeight w:val="675"/>
        </w:trPr>
        <w:tc>
          <w:tcPr>
            <w:tcW w:w="704" w:type="dxa"/>
            <w:hideMark/>
          </w:tcPr>
          <w:p w14:paraId="1C4BAB88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E003B4D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кадрового забезпечення для навчання дітей з ООП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60D1E1BC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F24167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367FD31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закладах освіти громади забезпечено дистанційну форму здобуття освіти.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Виберіть один з варіантів відповіді:</w:t>
            </w:r>
          </w:p>
        </w:tc>
      </w:tr>
      <w:tr w:rsidR="00B62511" w:rsidRPr="00FC2EB4" w14:paraId="0A070C56" w14:textId="77777777" w:rsidTr="000145B8">
        <w:trPr>
          <w:trHeight w:val="1005"/>
        </w:trPr>
        <w:tc>
          <w:tcPr>
            <w:tcW w:w="704" w:type="dxa"/>
            <w:vMerge/>
            <w:hideMark/>
          </w:tcPr>
          <w:p w14:paraId="6ECDD4F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970089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відсутній будь-який доступ до дистанційного навчання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 закладах освіти відсутня технічна та/або організаційна можливість організації дистанційного навчання </w:t>
            </w:r>
          </w:p>
        </w:tc>
      </w:tr>
      <w:tr w:rsidR="00B62511" w:rsidRPr="00FC2EB4" w14:paraId="61038423" w14:textId="77777777" w:rsidTr="000145B8">
        <w:trPr>
          <w:trHeight w:val="675"/>
        </w:trPr>
        <w:tc>
          <w:tcPr>
            <w:tcW w:w="704" w:type="dxa"/>
            <w:hideMark/>
          </w:tcPr>
          <w:p w14:paraId="4B70F38B" w14:textId="77777777" w:rsidR="00B62511" w:rsidRPr="008654F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73BED18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забезпечення дистанційною освітою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B62511" w:rsidRPr="00FC2EB4" w14:paraId="74A0A951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5EF12B6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651BBFF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відсутні випадки неохоплення загальною середньою освітою дітей шкільного віку.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B62511" w:rsidRPr="00FC2EB4" w14:paraId="62D489EB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528C7DEA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2C74CA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відсутні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27A82238" w14:textId="77777777" w:rsidTr="000145B8">
        <w:trPr>
          <w:trHeight w:val="675"/>
        </w:trPr>
        <w:tc>
          <w:tcPr>
            <w:tcW w:w="704" w:type="dxa"/>
            <w:hideMark/>
          </w:tcPr>
          <w:p w14:paraId="0EBBE1E7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8D6131D" w14:textId="77777777" w:rsidR="00B62511" w:rsidRPr="00866B21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відсутності випадків неохоплення загальною середньою освітою дітей шкільного віку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5F95B27A" w14:textId="77777777" w:rsidTr="000145B8">
        <w:trPr>
          <w:trHeight w:val="690"/>
        </w:trPr>
        <w:tc>
          <w:tcPr>
            <w:tcW w:w="704" w:type="dxa"/>
            <w:vMerge w:val="restart"/>
            <w:noWrap/>
            <w:hideMark/>
          </w:tcPr>
          <w:p w14:paraId="78357A49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36A1285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вживаються заходи у випадку неохоплення загальною середньою освітою дітей шкільного віку.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0D98650D" w14:textId="77777777" w:rsidTr="000145B8">
        <w:trPr>
          <w:trHeight w:val="1005"/>
        </w:trPr>
        <w:tc>
          <w:tcPr>
            <w:tcW w:w="704" w:type="dxa"/>
            <w:vMerge/>
            <w:hideMark/>
          </w:tcPr>
          <w:p w14:paraId="0CECCB7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34733BA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вживаються своєчасні та ефективні заходи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B62511" w:rsidRPr="00FC2EB4" w14:paraId="5BC8B8CD" w14:textId="77777777" w:rsidTr="000145B8">
        <w:trPr>
          <w:trHeight w:val="675"/>
        </w:trPr>
        <w:tc>
          <w:tcPr>
            <w:tcW w:w="704" w:type="dxa"/>
            <w:hideMark/>
          </w:tcPr>
          <w:p w14:paraId="2A696E94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9C3E8DA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поверення до навчання дітей, не охоплених шкільним начанням, за результатами вжитих заходів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7136AE07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3E6686D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7E507F7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наявні програми неформальної освіти, доступні всім охочим.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B62511" w:rsidRPr="00FC2EB4" w14:paraId="07606814" w14:textId="77777777" w:rsidTr="000145B8">
        <w:trPr>
          <w:trHeight w:val="330"/>
        </w:trPr>
        <w:tc>
          <w:tcPr>
            <w:tcW w:w="704" w:type="dxa"/>
            <w:vMerge/>
            <w:hideMark/>
          </w:tcPr>
          <w:p w14:paraId="59BF2C91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61D916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B62511" w:rsidRPr="00FC2EB4" w14:paraId="15A67EE5" w14:textId="77777777" w:rsidTr="000145B8">
        <w:trPr>
          <w:trHeight w:val="690"/>
        </w:trPr>
        <w:tc>
          <w:tcPr>
            <w:tcW w:w="704" w:type="dxa"/>
            <w:hideMark/>
          </w:tcPr>
          <w:p w14:paraId="18856F35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207F09C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наявності програм неформальної освіти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D977A6" w14:paraId="34B1DF50" w14:textId="77777777" w:rsidTr="000145B8">
        <w:trPr>
          <w:trHeight w:val="300"/>
        </w:trPr>
        <w:tc>
          <w:tcPr>
            <w:tcW w:w="704" w:type="dxa"/>
            <w:noWrap/>
            <w:hideMark/>
          </w:tcPr>
          <w:p w14:paraId="2F5ED216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2" w:type="dxa"/>
            <w:hideMark/>
          </w:tcPr>
          <w:p w14:paraId="63AE66FD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B62511" w:rsidRPr="00FC2EB4" w14:paraId="3355DAD6" w14:textId="77777777" w:rsidTr="000145B8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26D0CD04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Суспільна безбар’єрність </w:t>
            </w:r>
          </w:p>
        </w:tc>
      </w:tr>
      <w:tr w:rsidR="00B62511" w:rsidRPr="00FC2EB4" w14:paraId="3CD171D2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7FB9090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789D123C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не толеруються прояви дискримінації та діють ініціативи задля попередження дискримінації.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6E8E9178" w14:textId="77777777" w:rsidTr="000145B8">
        <w:trPr>
          <w:trHeight w:val="1320"/>
        </w:trPr>
        <w:tc>
          <w:tcPr>
            <w:tcW w:w="704" w:type="dxa"/>
            <w:vMerge/>
            <w:hideMark/>
          </w:tcPr>
          <w:p w14:paraId="4A08600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E58C51C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проведено 2-3 ініціативи, програми чи заходи з протидії дискримінації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також можуть бути випадки, коли ініціативи реалізовуються переважно НУО  без підтримки місцевої влади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відбувається, проте воно несистемне</w:t>
            </w:r>
          </w:p>
        </w:tc>
      </w:tr>
      <w:tr w:rsidR="00B62511" w:rsidRPr="00FC2EB4" w14:paraId="7B316581" w14:textId="77777777" w:rsidTr="000145B8">
        <w:trPr>
          <w:trHeight w:val="675"/>
        </w:trPr>
        <w:tc>
          <w:tcPr>
            <w:tcW w:w="704" w:type="dxa"/>
            <w:hideMark/>
          </w:tcPr>
          <w:p w14:paraId="6E6FA1AD" w14:textId="77777777" w:rsidR="00B62511" w:rsidRPr="008654F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B9A5811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ініціатив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46B845B2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31100432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4E7DAF3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Працівники органів місцевого самоврядування громади пройшли навчання на тему безбар’єрності та інклюзії.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797934D1" w14:textId="77777777" w:rsidTr="000145B8">
        <w:trPr>
          <w:trHeight w:val="1320"/>
        </w:trPr>
        <w:tc>
          <w:tcPr>
            <w:tcW w:w="704" w:type="dxa"/>
            <w:vMerge/>
            <w:hideMark/>
          </w:tcPr>
          <w:p w14:paraId="2656A0A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45DB1C1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працівників пройшли навчання за рік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епізодичне, без системного охоплення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точково інтегруються в роботу ОМС</w:t>
            </w:r>
          </w:p>
        </w:tc>
      </w:tr>
      <w:tr w:rsidR="00B62511" w:rsidRPr="00FC2EB4" w14:paraId="2E3895C2" w14:textId="77777777" w:rsidTr="000145B8">
        <w:trPr>
          <w:trHeight w:val="675"/>
        </w:trPr>
        <w:tc>
          <w:tcPr>
            <w:tcW w:w="704" w:type="dxa"/>
            <w:hideMark/>
          </w:tcPr>
          <w:p w14:paraId="39EC31DC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541892F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ідтвредження розрахунку відсотків працівників, що пройшли відповідне навчання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0EB516A1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BD60A78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6D5C7302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на теми прав людини і рівних можливостей.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11744071" w14:textId="77777777" w:rsidTr="000145B8">
        <w:trPr>
          <w:trHeight w:val="990"/>
        </w:trPr>
        <w:tc>
          <w:tcPr>
            <w:tcW w:w="704" w:type="dxa"/>
            <w:vMerge/>
            <w:hideMark/>
          </w:tcPr>
          <w:p w14:paraId="5431DE8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833ACAE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реалізовано 4–5 заходів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залучені різні групи населення та представники ОМС</w:t>
            </w:r>
          </w:p>
        </w:tc>
      </w:tr>
      <w:tr w:rsidR="00B62511" w:rsidRPr="00FC2EB4" w14:paraId="55AAA2F4" w14:textId="77777777" w:rsidTr="000145B8">
        <w:trPr>
          <w:trHeight w:val="690"/>
        </w:trPr>
        <w:tc>
          <w:tcPr>
            <w:tcW w:w="704" w:type="dxa"/>
            <w:hideMark/>
          </w:tcPr>
          <w:p w14:paraId="33D8EF7D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4687058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кількості проведених заходів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4F5E06CC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E3A5352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6E9B1AB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та культурні події, важливі для різних суспільних груп населення.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078FD83F" w14:textId="77777777" w:rsidTr="000145B8">
        <w:trPr>
          <w:trHeight w:val="1005"/>
        </w:trPr>
        <w:tc>
          <w:tcPr>
            <w:tcW w:w="704" w:type="dxa"/>
            <w:vMerge/>
            <w:hideMark/>
          </w:tcPr>
          <w:p w14:paraId="6537B23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4BD270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протягом року продиться понад 10 заходів та культурних подій щорічно, важливих для різних суспільних груп населення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події адаптовано до потреб маломобільних осіб, сімей з дітьми, ветеранів, молоді тощо</w:t>
            </w:r>
          </w:p>
        </w:tc>
      </w:tr>
      <w:tr w:rsidR="00B62511" w:rsidRPr="00FC2EB4" w14:paraId="5E7A9CA8" w14:textId="77777777" w:rsidTr="000145B8">
        <w:trPr>
          <w:trHeight w:val="675"/>
        </w:trPr>
        <w:tc>
          <w:tcPr>
            <w:tcW w:w="704" w:type="dxa"/>
            <w:hideMark/>
          </w:tcPr>
          <w:p w14:paraId="3467970B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51A56A5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заходів та культурних подій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47F574BF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20D8B306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3458A66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місця для вільного зібрання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мешканців  (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зокрема соціальні клуби, паркові зони, коворкінги, центри громадської участі, ветеранські хаби, бібліотеки тощо).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2511" w:rsidRPr="00FC2EB4" w14:paraId="2CB3D745" w14:textId="77777777" w:rsidTr="000145B8">
        <w:trPr>
          <w:trHeight w:val="1320"/>
        </w:trPr>
        <w:tc>
          <w:tcPr>
            <w:tcW w:w="704" w:type="dxa"/>
            <w:vMerge/>
            <w:hideMark/>
          </w:tcPr>
          <w:p w14:paraId="2E8C925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1D7BE7E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на кожні 10 тис. мешканців громади мають доступ до таких місць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інфраструктура фрагментарна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прааивло, деякі простори не відповідають базовим умовам доступності</w:t>
            </w:r>
          </w:p>
        </w:tc>
      </w:tr>
      <w:tr w:rsidR="00B62511" w:rsidRPr="00FC2EB4" w14:paraId="4E803644" w14:textId="77777777" w:rsidTr="000145B8">
        <w:trPr>
          <w:trHeight w:val="675"/>
        </w:trPr>
        <w:tc>
          <w:tcPr>
            <w:tcW w:w="704" w:type="dxa"/>
            <w:hideMark/>
          </w:tcPr>
          <w:p w14:paraId="0A563056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789048C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забезпечення населення громади (на кожні 10 000) місць для вільного зібрання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3BAE6D37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27AEAC84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731D075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наявні ініціативи, що підтримують міжпоколіннєвий або міжкультурний діалог та обмін досвідом.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2511" w:rsidRPr="00FC2EB4" w14:paraId="1106BF84" w14:textId="77777777" w:rsidTr="000145B8">
        <w:trPr>
          <w:trHeight w:val="990"/>
        </w:trPr>
        <w:tc>
          <w:tcPr>
            <w:tcW w:w="704" w:type="dxa"/>
            <w:vMerge/>
            <w:hideMark/>
          </w:tcPr>
          <w:p w14:paraId="2DA0B93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9EE2B7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2-3 ініціативи щороку, що об’єднують молодь та людей старшого віку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B62511" w:rsidRPr="00FC2EB4" w14:paraId="4A7324F1" w14:textId="77777777" w:rsidTr="000145B8">
        <w:trPr>
          <w:trHeight w:val="675"/>
        </w:trPr>
        <w:tc>
          <w:tcPr>
            <w:tcW w:w="704" w:type="dxa"/>
            <w:hideMark/>
          </w:tcPr>
          <w:p w14:paraId="4AEDD669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1476179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наявних ініціатив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D977A6" w14:paraId="44F1B1DA" w14:textId="77777777" w:rsidTr="000145B8">
        <w:trPr>
          <w:trHeight w:val="330"/>
        </w:trPr>
        <w:tc>
          <w:tcPr>
            <w:tcW w:w="704" w:type="dxa"/>
            <w:noWrap/>
            <w:hideMark/>
          </w:tcPr>
          <w:p w14:paraId="3E5CFE0E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08B2406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62511" w:rsidRPr="00FC2EB4" w14:paraId="5C8A17A8" w14:textId="77777777" w:rsidTr="000145B8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0740D077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Інклюзивні послуги та сервіси </w:t>
            </w:r>
          </w:p>
        </w:tc>
      </w:tr>
      <w:tr w:rsidR="00B62511" w:rsidRPr="00FC2EB4" w14:paraId="332FBC4C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38BA6B3D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62B0C98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наявна можливість запису на прийом щодо отримання необхідних 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2511" w:rsidRPr="00FC2EB4" w14:paraId="4048FFC2" w14:textId="77777777" w:rsidTr="000145B8">
        <w:trPr>
          <w:trHeight w:val="990"/>
        </w:trPr>
        <w:tc>
          <w:tcPr>
            <w:tcW w:w="704" w:type="dxa"/>
            <w:vMerge/>
            <w:hideMark/>
          </w:tcPr>
          <w:p w14:paraId="4957864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DC817E2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25 % послуг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сервіс працює нестабільно або незручно</w:t>
            </w:r>
          </w:p>
        </w:tc>
      </w:tr>
      <w:tr w:rsidR="00B62511" w:rsidRPr="00FC2EB4" w14:paraId="4AB9AE66" w14:textId="77777777" w:rsidTr="000145B8">
        <w:trPr>
          <w:trHeight w:val="675"/>
        </w:trPr>
        <w:tc>
          <w:tcPr>
            <w:tcW w:w="704" w:type="dxa"/>
            <w:hideMark/>
          </w:tcPr>
          <w:p w14:paraId="4B889A54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2957516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розрахунку відсотків послуг, для яких доступним є запис онлайн або з використанням спеціальних додатків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20CE8A3E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50645DFD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35769212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сервіси/послуги/події дублюється шрифтом Брайля, жестовою мовою, простою (спрощеною) мовою та доступна в онлайн форматі.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B62511" w:rsidRPr="00FC2EB4" w14:paraId="475A32A5" w14:textId="77777777" w:rsidTr="000145B8">
        <w:trPr>
          <w:trHeight w:val="675"/>
        </w:trPr>
        <w:tc>
          <w:tcPr>
            <w:tcW w:w="704" w:type="dxa"/>
            <w:vMerge/>
            <w:hideMark/>
          </w:tcPr>
          <w:p w14:paraId="2E9A2DD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BDE39BF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інформація не дублюється жодним альтернативним способом</w:t>
            </w:r>
          </w:p>
        </w:tc>
      </w:tr>
      <w:tr w:rsidR="00B62511" w:rsidRPr="00D977A6" w14:paraId="1FFEC27B" w14:textId="77777777" w:rsidTr="000145B8">
        <w:trPr>
          <w:trHeight w:val="675"/>
        </w:trPr>
        <w:tc>
          <w:tcPr>
            <w:tcW w:w="704" w:type="dxa"/>
            <w:hideMark/>
          </w:tcPr>
          <w:p w14:paraId="6A55D142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949D1B3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ідтвердження розрахунку відсотків сервісів/послуг/подій, про які інформація дублюється шрифтом Брайля, жестовою мовою, спрощеною мовою або онлайн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022DE4BB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B77A54E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080D52CB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послуги є доступною в зручних форматах.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5F5F9C8D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35AC892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715EE31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інформацію про жодну послугу не можна отримати у зручному форматі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B62511" w:rsidRPr="00FC2EB4" w14:paraId="621143DE" w14:textId="77777777" w:rsidTr="000145B8">
        <w:trPr>
          <w:trHeight w:val="675"/>
        </w:trPr>
        <w:tc>
          <w:tcPr>
            <w:tcW w:w="704" w:type="dxa"/>
            <w:hideMark/>
          </w:tcPr>
          <w:p w14:paraId="7205A363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D5A08D2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інформація про послуги регулярно оновлюється і є доступною в зручних форматах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57E0E09A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B6584D9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10A65393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послуги надаються дистанційно (телефоном, онлайн), якщо це необхідно.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3E6B198C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6915689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55AFB6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є можливість отримати окремі види послуг дистанційно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62511" w:rsidRPr="00FC2EB4" w14:paraId="601A8E7B" w14:textId="77777777" w:rsidTr="000145B8">
        <w:trPr>
          <w:trHeight w:val="675"/>
        </w:trPr>
        <w:tc>
          <w:tcPr>
            <w:tcW w:w="704" w:type="dxa"/>
            <w:hideMark/>
          </w:tcPr>
          <w:p w14:paraId="2DBFF131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794BCC4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послуги надаються також дистанційно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3A42E670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5D8F85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1FBD3FBD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надається послуга перекладача жестової мови або супроводу за запитом.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14BCD9FD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338F3A0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8B28C4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6E0C371A" w14:textId="77777777" w:rsidTr="000145B8">
        <w:trPr>
          <w:trHeight w:val="675"/>
        </w:trPr>
        <w:tc>
          <w:tcPr>
            <w:tcW w:w="704" w:type="dxa"/>
            <w:hideMark/>
          </w:tcPr>
          <w:p w14:paraId="2C036FFD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AEC15C7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надається послуга перекладача жестової мови або супроводу за запитом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7A0F31A6" w14:textId="77777777" w:rsidTr="000145B8">
        <w:trPr>
          <w:trHeight w:val="660"/>
        </w:trPr>
        <w:tc>
          <w:tcPr>
            <w:tcW w:w="704" w:type="dxa"/>
            <w:vMerge w:val="restart"/>
            <w:noWrap/>
            <w:hideMark/>
          </w:tcPr>
          <w:p w14:paraId="65AAC90B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63EF9AB6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наявна можливість отримати супровід або допомогу при оформленні документів.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3A8A6307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33F09EF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10F7F1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4C1631E0" w14:textId="77777777" w:rsidTr="000145B8">
        <w:trPr>
          <w:trHeight w:val="675"/>
        </w:trPr>
        <w:tc>
          <w:tcPr>
            <w:tcW w:w="704" w:type="dxa"/>
            <w:hideMark/>
          </w:tcPr>
          <w:p w14:paraId="6A05D1B1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C4A5E72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наявна можливість отримати супровід або допомогу при оформленні документів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7DEF8537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0A843EF6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0E701C0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віддалених районах громади надається мобільна допомога/виїзні бригади медичних або соціальних працівників.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5367A93E" w14:textId="77777777" w:rsidTr="000145B8">
        <w:trPr>
          <w:trHeight w:val="990"/>
        </w:trPr>
        <w:tc>
          <w:tcPr>
            <w:tcW w:w="704" w:type="dxa"/>
            <w:vMerge/>
            <w:hideMark/>
          </w:tcPr>
          <w:p w14:paraId="68D67EEC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7D00BF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не рідше 1 разу на 2 тижні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доїзжджають із затримками</w:t>
            </w:r>
          </w:p>
        </w:tc>
      </w:tr>
      <w:tr w:rsidR="00B62511" w:rsidRPr="00FC2EB4" w14:paraId="6CA9FF8E" w14:textId="77777777" w:rsidTr="000145B8">
        <w:trPr>
          <w:trHeight w:val="675"/>
        </w:trPr>
        <w:tc>
          <w:tcPr>
            <w:tcW w:w="704" w:type="dxa"/>
            <w:hideMark/>
          </w:tcPr>
          <w:p w14:paraId="4AD4974C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8BD2E67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кількість виїздів та оперативність реагування мобільної допомоги/виїзних бригад медичних або соціальних працівників у віддалених районах громади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__________________ (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62511" w:rsidRPr="00FC2EB4" w14:paraId="4D87C871" w14:textId="77777777" w:rsidTr="000145B8">
        <w:trPr>
          <w:trHeight w:val="330"/>
        </w:trPr>
        <w:tc>
          <w:tcPr>
            <w:tcW w:w="704" w:type="dxa"/>
            <w:noWrap/>
            <w:hideMark/>
          </w:tcPr>
          <w:p w14:paraId="50BDD821" w14:textId="77777777" w:rsidR="00B62511" w:rsidRPr="008654F6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E195969" w14:textId="77777777" w:rsidR="00B62511" w:rsidRPr="008654F6" w:rsidRDefault="00B62511" w:rsidP="000145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62511" w:rsidRPr="00FC2EB4" w14:paraId="373F6923" w14:textId="77777777" w:rsidTr="000145B8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6D2172D6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7. Цифрова безбар'єрність</w:t>
            </w:r>
          </w:p>
        </w:tc>
      </w:tr>
      <w:tr w:rsidR="00B62511" w:rsidRPr="00FC2EB4" w14:paraId="47E3146F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16B1450D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29B2B554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Громада має сайт або онлайн-портал, доступний для людей з порушенням зору/слуху.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351C5C30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6D93B3A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65FD28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B62511" w:rsidRPr="00FC2EB4" w14:paraId="5F665EB7" w14:textId="77777777" w:rsidTr="000145B8">
        <w:trPr>
          <w:trHeight w:val="675"/>
        </w:trPr>
        <w:tc>
          <w:tcPr>
            <w:tcW w:w="704" w:type="dxa"/>
            <w:hideMark/>
          </w:tcPr>
          <w:p w14:paraId="1C095A6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DDF0242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веб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сайт або онлайн-портал у Вашій громаді</w:t>
            </w:r>
          </w:p>
        </w:tc>
      </w:tr>
      <w:tr w:rsidR="00B62511" w:rsidRPr="00FC2EB4" w14:paraId="7D2EE6E7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54C69EB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0F885B9A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можна оформити необхідні документи онлайн без необхідності відвідування адміністративних будівель особисто.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003A7810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0B5D227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EFFA3C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3CD097E6" w14:textId="77777777" w:rsidTr="000145B8">
        <w:trPr>
          <w:trHeight w:val="675"/>
        </w:trPr>
        <w:tc>
          <w:tcPr>
            <w:tcW w:w="704" w:type="dxa"/>
            <w:hideMark/>
          </w:tcPr>
          <w:p w14:paraId="5E1CB9D4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F11E6D1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онлайн-ресурс або документальне підтвердження такого функціоналу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B62511" w:rsidRPr="00FC2EB4" w14:paraId="113060C8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29602055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67C5252F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створено мобільний додаток для інформування щодо забезпечення потреб громади, а також забезпечено його адаптацію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15552693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07FD90EE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5ADBDC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70AC6291" w14:textId="77777777" w:rsidTr="000145B8">
        <w:trPr>
          <w:trHeight w:val="675"/>
        </w:trPr>
        <w:tc>
          <w:tcPr>
            <w:tcW w:w="704" w:type="dxa"/>
            <w:hideMark/>
          </w:tcPr>
          <w:p w14:paraId="7EB5953D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72B3C13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додаток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B62511" w:rsidRPr="00FC2EB4" w14:paraId="531A18D0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204E4153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752CCF50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електронних публічних послуг.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варіантів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37B0113F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2B36BB01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DB0EE3A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B62511" w:rsidRPr="00FC2EB4" w14:paraId="56A0FE3E" w14:textId="77777777" w:rsidTr="000145B8">
        <w:trPr>
          <w:trHeight w:val="675"/>
        </w:trPr>
        <w:tc>
          <w:tcPr>
            <w:tcW w:w="704" w:type="dxa"/>
            <w:hideMark/>
          </w:tcPr>
          <w:p w14:paraId="78926032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28154DA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 ресурс з безбар’єрним доступом до електронних публічних послуг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B62511" w:rsidRPr="00FC2EB4" w14:paraId="59DF53A7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9468290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210BB9B0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публічної інформації органів владних повноважень.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1E317416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679908C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4F2B5B2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6F3EA58B" w14:textId="77777777" w:rsidTr="000145B8">
        <w:trPr>
          <w:trHeight w:val="675"/>
        </w:trPr>
        <w:tc>
          <w:tcPr>
            <w:tcW w:w="704" w:type="dxa"/>
            <w:hideMark/>
          </w:tcPr>
          <w:p w14:paraId="6A3F44B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83CCAD9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з безбар’єрним доступом до публічної інформації органів владних повноважень Вашої громади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B62511" w:rsidRPr="00FC2EB4" w14:paraId="3CC7F58F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5161C6F9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2F1B1381" w14:textId="77777777" w:rsidR="00B62511" w:rsidRPr="00F54DD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аудіовізуальних та друкованих медіа.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2511" w:rsidRPr="00FC2EB4" w14:paraId="2383E122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5E24438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040081C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B62511" w:rsidRPr="00FC2EB4" w14:paraId="21BD6490" w14:textId="77777777" w:rsidTr="000145B8">
        <w:trPr>
          <w:trHeight w:val="675"/>
        </w:trPr>
        <w:tc>
          <w:tcPr>
            <w:tcW w:w="704" w:type="dxa"/>
            <w:hideMark/>
          </w:tcPr>
          <w:p w14:paraId="1560895B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3821DC9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або ж документальне підтвердження безбар’єрного доступу до аудіовізуальних та друкованих медіа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B62511" w:rsidRPr="00FC2EB4" w14:paraId="5B1A25C4" w14:textId="77777777" w:rsidTr="000145B8">
        <w:trPr>
          <w:trHeight w:val="690"/>
        </w:trPr>
        <w:tc>
          <w:tcPr>
            <w:tcW w:w="704" w:type="dxa"/>
            <w:vMerge w:val="restart"/>
            <w:noWrap/>
            <w:hideMark/>
          </w:tcPr>
          <w:p w14:paraId="79C7B928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7E17335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швидкісного інтернету.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305104A2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1527A5D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D1240E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менше 25% мешканців</w:t>
            </w:r>
          </w:p>
        </w:tc>
      </w:tr>
      <w:tr w:rsidR="00B62511" w:rsidRPr="00FC2EB4" w14:paraId="1C0FD26E" w14:textId="77777777" w:rsidTr="000145B8">
        <w:trPr>
          <w:trHeight w:val="675"/>
        </w:trPr>
        <w:tc>
          <w:tcPr>
            <w:tcW w:w="704" w:type="dxa"/>
            <w:hideMark/>
          </w:tcPr>
          <w:p w14:paraId="2F2B9A76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6D17204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ідтвердження забезпечення безбар’єрного доступу до швидкісного інтернету різних суспільних груп Вашої громади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B62511" w:rsidRPr="00FC2EB4" w14:paraId="51F6B8AA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26088AA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30BCB19E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суспільних груп забезпечено безбар’єрний доступ до отримання цифрових знань та навичок.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5262BE2D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0117296E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09D020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менше 25% мешканців</w:t>
            </w:r>
          </w:p>
        </w:tc>
      </w:tr>
      <w:tr w:rsidR="00B62511" w:rsidRPr="00FC2EB4" w14:paraId="0197CC87" w14:textId="77777777" w:rsidTr="000145B8">
        <w:trPr>
          <w:trHeight w:val="675"/>
        </w:trPr>
        <w:tc>
          <w:tcPr>
            <w:tcW w:w="704" w:type="dxa"/>
            <w:hideMark/>
          </w:tcPr>
          <w:p w14:paraId="31269340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FEBBBFE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 документальне підтвердження забезпечення мешканців Вашої громади безбар’єрним доступом до отримання цифрових знань та навичок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B62511" w:rsidRPr="00FC2EB4" w14:paraId="24958A91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378E14E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14:paraId="60C5F00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із підвищення цифрової грамотності різних суспільних груп мешканців (протягом року). </w:t>
            </w:r>
            <w:r w:rsidRPr="0086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B62511" w:rsidRPr="00FC2EB4" w14:paraId="4F1DA127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17F1B09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E10A1D8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захід із підвищення цифрової грамотності для мешканці на рік </w:t>
            </w:r>
          </w:p>
        </w:tc>
      </w:tr>
      <w:tr w:rsidR="00B62511" w:rsidRPr="00FC2EB4" w14:paraId="44543799" w14:textId="77777777" w:rsidTr="000145B8">
        <w:trPr>
          <w:trHeight w:val="675"/>
        </w:trPr>
        <w:tc>
          <w:tcPr>
            <w:tcW w:w="704" w:type="dxa"/>
            <w:hideMark/>
          </w:tcPr>
          <w:p w14:paraId="3EBC2C29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3F6F650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,б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удь ласка, документальне підтвердження проведених заходів із підвищення цифрової грамотності для мешканців Вашої громади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B62511" w:rsidRPr="00FC2EB4" w14:paraId="5A47037C" w14:textId="77777777" w:rsidTr="000145B8">
        <w:trPr>
          <w:trHeight w:val="330"/>
        </w:trPr>
        <w:tc>
          <w:tcPr>
            <w:tcW w:w="704" w:type="dxa"/>
            <w:noWrap/>
            <w:hideMark/>
          </w:tcPr>
          <w:p w14:paraId="6DE5CEEE" w14:textId="77777777" w:rsidR="00B62511" w:rsidRPr="008654F6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4408550" w14:textId="77777777" w:rsidR="00B62511" w:rsidRPr="008654F6" w:rsidRDefault="00B62511" w:rsidP="000145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62511" w:rsidRPr="00FC2EB4" w14:paraId="2ED46562" w14:textId="77777777" w:rsidTr="000145B8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715D9971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 Економічна безбар'єрність</w:t>
            </w:r>
          </w:p>
        </w:tc>
      </w:tr>
      <w:tr w:rsidR="00B62511" w:rsidRPr="00FC2EB4" w14:paraId="74AEEF38" w14:textId="77777777" w:rsidTr="000145B8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254238A5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7883D5D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враховуються потреби осіб з інвалідністю при працевлаштуванні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структурах органів місцевого самоврядування.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B62511" w:rsidRPr="00FC2EB4" w14:paraId="0D180FB4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761C2303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0782B0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47E7BCE5" w14:textId="77777777" w:rsidTr="000145B8">
        <w:trPr>
          <w:trHeight w:val="675"/>
        </w:trPr>
        <w:tc>
          <w:tcPr>
            <w:tcW w:w="704" w:type="dxa"/>
            <w:hideMark/>
          </w:tcPr>
          <w:p w14:paraId="6F1F2389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8A332FC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</w:t>
            </w:r>
            <w:proofErr w:type="gramStart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ідтвердження того, як враховуються потреби осіб з інвалідністю при працевлаштуванні у структурах органів місцевого самоврядування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звіт)</w:t>
            </w:r>
          </w:p>
        </w:tc>
      </w:tr>
      <w:tr w:rsidR="00B62511" w:rsidRPr="00FC2EB4" w14:paraId="7E569C25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204684B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4C5F47E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допомоги у працевлаштуванні осіб з інвалідністю.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B62511" w:rsidRPr="00FC2EB4" w14:paraId="2E8EBB29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5BB123DC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5B9A8D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B62511" w:rsidRPr="00FC2EB4" w14:paraId="799B7CD3" w14:textId="77777777" w:rsidTr="000145B8">
        <w:trPr>
          <w:trHeight w:val="675"/>
        </w:trPr>
        <w:tc>
          <w:tcPr>
            <w:tcW w:w="704" w:type="dxa"/>
            <w:hideMark/>
          </w:tcPr>
          <w:p w14:paraId="34AEEE2F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5F45632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B62511" w:rsidRPr="00FC2EB4" w14:paraId="1E176D3C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5D10A17D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6210158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громаді  наявні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програми підтримки місцевого бізнесу або самозайнятості, зокрема для підтримки різних суспільних груп громади (особи старшого віку, ВПО, особи з інвалідністю). 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B62511" w:rsidRPr="00FC2EB4" w14:paraId="326FF92F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03C65451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A9D5FC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21952546" w14:textId="77777777" w:rsidTr="000145B8">
        <w:trPr>
          <w:trHeight w:val="675"/>
        </w:trPr>
        <w:tc>
          <w:tcPr>
            <w:tcW w:w="704" w:type="dxa"/>
            <w:hideMark/>
          </w:tcPr>
          <w:p w14:paraId="0CB75A24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109D74A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B62511" w:rsidRPr="00FC2EB4" w14:paraId="2960D382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1C3BDC7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7D5462D7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межах громади або поблизу забезпечено наявність філії чинної служби зайнятості.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77877C47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029EF061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6787E0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5058E3A4" w14:textId="77777777" w:rsidTr="000145B8">
        <w:trPr>
          <w:trHeight w:val="675"/>
        </w:trPr>
        <w:tc>
          <w:tcPr>
            <w:tcW w:w="704" w:type="dxa"/>
            <w:hideMark/>
          </w:tcPr>
          <w:p w14:paraId="23B7A74E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79A2A62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філії чинної служби зайнятості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(посилання)</w:t>
            </w:r>
          </w:p>
        </w:tc>
      </w:tr>
      <w:tr w:rsidR="00B62511" w:rsidRPr="00FC2EB4" w14:paraId="6A45AE4C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D21F5F2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1AE5504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B62511" w:rsidRPr="00FC2EB4" w14:paraId="32AE282C" w14:textId="77777777" w:rsidTr="000145B8">
        <w:trPr>
          <w:trHeight w:val="660"/>
        </w:trPr>
        <w:tc>
          <w:tcPr>
            <w:tcW w:w="704" w:type="dxa"/>
            <w:vMerge/>
            <w:hideMark/>
          </w:tcPr>
          <w:p w14:paraId="0E3C992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5CBB36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вищевказані освітні заходи забезпечені доступністю для різних суспільних груп населення громади на рік </w:t>
            </w:r>
          </w:p>
        </w:tc>
      </w:tr>
      <w:tr w:rsidR="00B62511" w:rsidRPr="00FC2EB4" w14:paraId="5C32C068" w14:textId="77777777" w:rsidTr="000145B8">
        <w:trPr>
          <w:trHeight w:val="675"/>
        </w:trPr>
        <w:tc>
          <w:tcPr>
            <w:tcW w:w="704" w:type="dxa"/>
            <w:hideMark/>
          </w:tcPr>
          <w:p w14:paraId="5E47EAD6" w14:textId="77777777" w:rsidR="00B62511" w:rsidRPr="00D977A6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808FF31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кількості проведених заходів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B62511" w:rsidRPr="00FC2EB4" w14:paraId="51FAEC0E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220C4C2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062" w:type="dxa"/>
            <w:hideMark/>
          </w:tcPr>
          <w:p w14:paraId="4CD2E72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доступ та інформування щодо наявних програм отримання грантів/субсидій для працевлаштування різних суспільних груп населення (особи старшого віку, ВПО, особи з інвалідністю). 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52E0628F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223EBEF6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C30B018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316BE065" w14:textId="77777777" w:rsidTr="000145B8">
        <w:trPr>
          <w:trHeight w:val="1005"/>
        </w:trPr>
        <w:tc>
          <w:tcPr>
            <w:tcW w:w="704" w:type="dxa"/>
            <w:hideMark/>
          </w:tcPr>
          <w:p w14:paraId="0531D9A0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4768226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віку, ВПО, особи з інвалідністю)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B62511" w:rsidRPr="00FC2EB4" w14:paraId="3C1BD836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128C4E72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2BAA3765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доступні високоякісні робочі місця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B62511" w:rsidRPr="00FC2EB4" w14:paraId="5E985C80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1342642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508685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21FFC7BF" w14:textId="77777777" w:rsidTr="000145B8">
        <w:trPr>
          <w:trHeight w:val="675"/>
        </w:trPr>
        <w:tc>
          <w:tcPr>
            <w:tcW w:w="704" w:type="dxa"/>
            <w:hideMark/>
          </w:tcPr>
          <w:p w14:paraId="162174A4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C847EC3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наявних доступних високоякісних робочих місць для різних суспільних груп мешканців Вашої громади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B62511" w:rsidRPr="00FC2EB4" w14:paraId="377F9940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6C9EBA1C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2056A834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надаються мікрокредити та/або інша підтримка підприємництва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B62511" w:rsidRPr="00FC2EB4" w14:paraId="733D3E88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3526F53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29AAF20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13B98E39" w14:textId="77777777" w:rsidTr="000145B8">
        <w:trPr>
          <w:trHeight w:val="675"/>
        </w:trPr>
        <w:tc>
          <w:tcPr>
            <w:tcW w:w="704" w:type="dxa"/>
            <w:hideMark/>
          </w:tcPr>
          <w:p w14:paraId="0F94D46E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BA63E86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надання мікрокредитів та/або іншої пітримки підприємництва різним суспільним групам мешканців Вашої громади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Pr="008654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B62511" w:rsidRPr="00FC2EB4" w14:paraId="4CB2DFBF" w14:textId="77777777" w:rsidTr="000145B8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5091D7A1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14:paraId="060A1ACD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підтримки жінок-підприємиць. Відповідь, будь ласка, оберіть із поданих нижче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варіантів:</w:t>
            </w:r>
          </w:p>
        </w:tc>
      </w:tr>
      <w:tr w:rsidR="00B62511" w:rsidRPr="00FC2EB4" w14:paraId="3581EE37" w14:textId="77777777" w:rsidTr="000145B8">
        <w:trPr>
          <w:trHeight w:val="345"/>
        </w:trPr>
        <w:tc>
          <w:tcPr>
            <w:tcW w:w="704" w:type="dxa"/>
            <w:vMerge/>
            <w:hideMark/>
          </w:tcPr>
          <w:p w14:paraId="053E81D9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A08250B" w14:textId="77777777" w:rsidR="00B62511" w:rsidRPr="00FC2EB4" w:rsidRDefault="00B62511" w:rsidP="00014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B62511" w:rsidRPr="00FC2EB4" w14:paraId="7AD128AE" w14:textId="77777777" w:rsidTr="000145B8">
        <w:trPr>
          <w:trHeight w:val="675"/>
        </w:trPr>
        <w:tc>
          <w:tcPr>
            <w:tcW w:w="704" w:type="dxa"/>
            <w:hideMark/>
          </w:tcPr>
          <w:p w14:paraId="549C77F1" w14:textId="77777777" w:rsidR="00B62511" w:rsidRPr="00FC2EB4" w:rsidRDefault="00B62511" w:rsidP="000145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1B228BA" w14:textId="77777777" w:rsidR="00B62511" w:rsidRPr="00D977A6" w:rsidRDefault="00B62511" w:rsidP="000145B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програм підтримки жінок-підприємиць у Вашій громаді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 (посилання на перелік програм)</w:t>
            </w:r>
          </w:p>
        </w:tc>
      </w:tr>
    </w:tbl>
    <w:p w14:paraId="4512957E" w14:textId="77777777" w:rsidR="00B62511" w:rsidRDefault="00B62511" w:rsidP="00B625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FDED65" w14:textId="77777777" w:rsidR="00B62511" w:rsidRPr="00D977A6" w:rsidRDefault="00B62511" w:rsidP="00B62511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«17» вересня 2026 р                                                              </w:t>
      </w:r>
    </w:p>
    <w:p w14:paraId="4C8927BD" w14:textId="77777777" w:rsidR="00B62511" w:rsidRPr="00D977A6" w:rsidRDefault="00B62511" w:rsidP="00B62511">
      <w:pPr>
        <w:spacing w:after="0"/>
        <w:ind w:left="6663"/>
        <w:rPr>
          <w:rFonts w:ascii="Times New Roman" w:hAnsi="Times New Roman" w:cs="Times New Roman"/>
          <w:sz w:val="18"/>
          <w:szCs w:val="18"/>
        </w:rPr>
      </w:pPr>
    </w:p>
    <w:p w14:paraId="1FC64A12" w14:textId="77777777" w:rsidR="00020E4E" w:rsidRDefault="00020E4E">
      <w:pPr>
        <w:sectPr w:rsidR="00020E4E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</w:p>
    <w:p w14:paraId="15144FA9" w14:textId="77777777" w:rsidR="00020E4E" w:rsidRDefault="002845B8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lastRenderedPageBreak/>
        <w:t>Додаткова інформація щодо оброблення відходів від руйнувань</w:t>
      </w:r>
    </w:p>
    <w:p w14:paraId="4740C5EF" w14:textId="77777777" w:rsidR="00020E4E" w:rsidRDefault="00020E4E"/>
    <w:tbl>
      <w:tblPr>
        <w:tblW w:w="5000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90"/>
        <w:gridCol w:w="3119"/>
        <w:gridCol w:w="2969"/>
        <w:gridCol w:w="3143"/>
        <w:gridCol w:w="3969"/>
      </w:tblGrid>
      <w:tr w:rsidR="00020E4E" w14:paraId="6E65EE71" w14:textId="77777777">
        <w:trPr>
          <w:trHeight w:val="1815"/>
        </w:trPr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3CDD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Порядковий номер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B85C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Яким чином обробляються відходи від руйнувань</w:t>
            </w:r>
          </w:p>
          <w:p w14:paraId="0572859B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(які машини та механізми / технології застосовуються)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393E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Компоненти відходів від руйнувань, що утворюються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C043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Яким чином утилізуються відходи від руйнувань</w:t>
            </w:r>
          </w:p>
          <w:p w14:paraId="5358A1C8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(шляхи повторного використання/перероблення)</w:t>
            </w:r>
          </w:p>
          <w:p w14:paraId="0A434E86" w14:textId="77777777" w:rsidR="00020E4E" w:rsidRDefault="00020E4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2E7D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Потреби у машинах, механізмах та технологіях оброблення відходів від руйнувань</w:t>
            </w:r>
          </w:p>
          <w:p w14:paraId="478C5A03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(базуючись на відсотковому складі компонентів відходів від руйнувань)</w:t>
            </w:r>
          </w:p>
        </w:tc>
      </w:tr>
      <w:tr w:rsidR="00020E4E" w14:paraId="33FCDA3F" w14:textId="77777777">
        <w:trPr>
          <w:trHeight w:val="1815"/>
        </w:trPr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5E95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6BF1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-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F962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EF9B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-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E053" w14:textId="77777777" w:rsidR="00020E4E" w:rsidRDefault="002845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-</w:t>
            </w:r>
          </w:p>
        </w:tc>
      </w:tr>
    </w:tbl>
    <w:p w14:paraId="064D73BD" w14:textId="77777777" w:rsidR="00020E4E" w:rsidRDefault="00020E4E"/>
    <w:sectPr w:rsidR="00020E4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E4E"/>
    <w:rsid w:val="00020E4E"/>
    <w:rsid w:val="002375C2"/>
    <w:rsid w:val="0024751B"/>
    <w:rsid w:val="002845B8"/>
    <w:rsid w:val="00294114"/>
    <w:rsid w:val="00365118"/>
    <w:rsid w:val="003F2036"/>
    <w:rsid w:val="00405796"/>
    <w:rsid w:val="00423AC9"/>
    <w:rsid w:val="0042431F"/>
    <w:rsid w:val="00474A58"/>
    <w:rsid w:val="00475575"/>
    <w:rsid w:val="004921ED"/>
    <w:rsid w:val="004C4AEF"/>
    <w:rsid w:val="005E692B"/>
    <w:rsid w:val="007E5204"/>
    <w:rsid w:val="008326A1"/>
    <w:rsid w:val="008654F6"/>
    <w:rsid w:val="009737A4"/>
    <w:rsid w:val="009758A9"/>
    <w:rsid w:val="00A16461"/>
    <w:rsid w:val="00B2286B"/>
    <w:rsid w:val="00B31755"/>
    <w:rsid w:val="00B62511"/>
    <w:rsid w:val="00B9432F"/>
    <w:rsid w:val="00BF121E"/>
    <w:rsid w:val="00C066E2"/>
    <w:rsid w:val="00D65856"/>
    <w:rsid w:val="00E564D7"/>
    <w:rsid w:val="00F4409D"/>
    <w:rsid w:val="00FB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B62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15">
    <w:name w:val="rvts15"/>
    <w:basedOn w:val="a0"/>
    <w:qFormat/>
    <w:rsid w:val="009F4C48"/>
  </w:style>
  <w:style w:type="character" w:customStyle="1" w:styleId="rvts82">
    <w:name w:val="rvts82"/>
    <w:basedOn w:val="a0"/>
    <w:qFormat/>
    <w:rsid w:val="009F4C48"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 Unicode MS"/>
    </w:rPr>
  </w:style>
  <w:style w:type="paragraph" w:customStyle="1" w:styleId="rvps7">
    <w:name w:val="rvps7"/>
    <w:basedOn w:val="a"/>
    <w:qFormat/>
    <w:rsid w:val="009F4C4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qFormat/>
    <w:rsid w:val="009F4C4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8">
    <w:name w:val="rvps8"/>
    <w:basedOn w:val="a"/>
    <w:qFormat/>
    <w:rsid w:val="009F4C4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caption1">
    <w:name w:val="caption1"/>
    <w:basedOn w:val="a"/>
    <w:next w:val="a"/>
    <w:qFormat/>
    <w:rsid w:val="00507870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styleId="a8">
    <w:name w:val="Hyperlink"/>
    <w:uiPriority w:val="99"/>
    <w:unhideWhenUsed/>
    <w:rsid w:val="009758A9"/>
    <w:rPr>
      <w:color w:val="0563C1"/>
      <w:u w:val="single"/>
    </w:rPr>
  </w:style>
  <w:style w:type="table" w:customStyle="1" w:styleId="GridTable1LightAccent2">
    <w:name w:val="Grid Table 1 Light Accent 2"/>
    <w:basedOn w:val="a1"/>
    <w:uiPriority w:val="46"/>
    <w:rsid w:val="00B62511"/>
    <w:pPr>
      <w:suppressAutoHyphens w:val="0"/>
    </w:pPr>
    <w:rPr>
      <w:lang w:val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9">
    <w:name w:val="Table Grid"/>
    <w:basedOn w:val="a1"/>
    <w:uiPriority w:val="39"/>
    <w:rsid w:val="00B62511"/>
    <w:pPr>
      <w:suppressAutoHyphens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62511"/>
    <w:pPr>
      <w:tabs>
        <w:tab w:val="center" w:pos="4677"/>
        <w:tab w:val="right" w:pos="9355"/>
      </w:tabs>
      <w:suppressAutoHyphens w:val="0"/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62511"/>
  </w:style>
  <w:style w:type="paragraph" w:styleId="ac">
    <w:name w:val="footer"/>
    <w:basedOn w:val="a"/>
    <w:link w:val="ad"/>
    <w:uiPriority w:val="99"/>
    <w:unhideWhenUsed/>
    <w:rsid w:val="00B62511"/>
    <w:pPr>
      <w:tabs>
        <w:tab w:val="center" w:pos="4677"/>
        <w:tab w:val="right" w:pos="9355"/>
      </w:tabs>
      <w:suppressAutoHyphens w:val="0"/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625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15">
    <w:name w:val="rvts15"/>
    <w:basedOn w:val="a0"/>
    <w:qFormat/>
    <w:rsid w:val="009F4C48"/>
  </w:style>
  <w:style w:type="character" w:customStyle="1" w:styleId="rvts82">
    <w:name w:val="rvts82"/>
    <w:basedOn w:val="a0"/>
    <w:qFormat/>
    <w:rsid w:val="009F4C48"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 Unicode MS"/>
    </w:rPr>
  </w:style>
  <w:style w:type="paragraph" w:customStyle="1" w:styleId="rvps7">
    <w:name w:val="rvps7"/>
    <w:basedOn w:val="a"/>
    <w:qFormat/>
    <w:rsid w:val="009F4C4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qFormat/>
    <w:rsid w:val="009F4C4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8">
    <w:name w:val="rvps8"/>
    <w:basedOn w:val="a"/>
    <w:qFormat/>
    <w:rsid w:val="009F4C4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caption1">
    <w:name w:val="caption1"/>
    <w:basedOn w:val="a"/>
    <w:next w:val="a"/>
    <w:qFormat/>
    <w:rsid w:val="00507870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styleId="a8">
    <w:name w:val="Hyperlink"/>
    <w:uiPriority w:val="99"/>
    <w:unhideWhenUsed/>
    <w:rsid w:val="009758A9"/>
    <w:rPr>
      <w:color w:val="0563C1"/>
      <w:u w:val="single"/>
    </w:rPr>
  </w:style>
  <w:style w:type="table" w:customStyle="1" w:styleId="GridTable1LightAccent2">
    <w:name w:val="Grid Table 1 Light Accent 2"/>
    <w:basedOn w:val="a1"/>
    <w:uiPriority w:val="46"/>
    <w:rsid w:val="00B62511"/>
    <w:pPr>
      <w:suppressAutoHyphens w:val="0"/>
    </w:pPr>
    <w:rPr>
      <w:lang w:val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9">
    <w:name w:val="Table Grid"/>
    <w:basedOn w:val="a1"/>
    <w:uiPriority w:val="39"/>
    <w:rsid w:val="00B62511"/>
    <w:pPr>
      <w:suppressAutoHyphens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62511"/>
    <w:pPr>
      <w:tabs>
        <w:tab w:val="center" w:pos="4677"/>
        <w:tab w:val="right" w:pos="9355"/>
      </w:tabs>
      <w:suppressAutoHyphens w:val="0"/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62511"/>
  </w:style>
  <w:style w:type="paragraph" w:styleId="ac">
    <w:name w:val="footer"/>
    <w:basedOn w:val="a"/>
    <w:link w:val="ad"/>
    <w:uiPriority w:val="99"/>
    <w:unhideWhenUsed/>
    <w:rsid w:val="00B62511"/>
    <w:pPr>
      <w:tabs>
        <w:tab w:val="center" w:pos="4677"/>
        <w:tab w:val="right" w:pos="9355"/>
      </w:tabs>
      <w:suppressAutoHyphens w:val="0"/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62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4964</Words>
  <Characters>28296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Костров Ілля Андрійович</dc:creator>
  <dc:description/>
  <cp:lastModifiedBy>User</cp:lastModifiedBy>
  <cp:revision>5</cp:revision>
  <dcterms:created xsi:type="dcterms:W3CDTF">2026-09-17T11:43:00Z</dcterms:created>
  <dcterms:modified xsi:type="dcterms:W3CDTF">2026-09-21T08:30:00Z</dcterms:modified>
  <dc:language>uk-UA</dc:language>
</cp:coreProperties>
</file>