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1C337" w14:textId="484EF7CB" w:rsidR="006C57D9" w:rsidRPr="00B26252" w:rsidRDefault="006C57D9" w:rsidP="006564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62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Інформація про отримання дозволу для ознайомлення з нею громадськості</w:t>
      </w:r>
    </w:p>
    <w:p w14:paraId="2F2E51D8" w14:textId="283936DD" w:rsidR="004B6095" w:rsidRPr="00AC4100" w:rsidRDefault="008646B6" w:rsidP="003B51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168305348"/>
      <w:r w:rsidRPr="003B5150">
        <w:rPr>
          <w:rFonts w:ascii="Times New Roman" w:hAnsi="Times New Roman" w:cs="Times New Roman"/>
          <w:iCs/>
          <w:sz w:val="26"/>
          <w:szCs w:val="26"/>
        </w:rPr>
        <w:t>Повне та скорочене найменування суб’єкта господарювання:</w:t>
      </w:r>
      <w:bookmarkStart w:id="1" w:name="_Hlk149836822"/>
      <w:r w:rsidR="00594EE8">
        <w:rPr>
          <w:rFonts w:ascii="Times New Roman" w:hAnsi="Times New Roman" w:cs="Times New Roman"/>
          <w:iCs/>
          <w:sz w:val="26"/>
          <w:szCs w:val="26"/>
        </w:rPr>
        <w:t xml:space="preserve"> </w:t>
      </w:r>
      <w:bookmarkEnd w:id="1"/>
      <w:r w:rsidR="00AC4100" w:rsidRPr="00AC4100">
        <w:rPr>
          <w:rFonts w:ascii="Times New Roman" w:hAnsi="Times New Roman" w:cs="Times New Roman"/>
          <w:color w:val="1F1F1F"/>
          <w:sz w:val="26"/>
          <w:szCs w:val="26"/>
          <w:shd w:val="clear" w:color="auto" w:fill="FFFFFF"/>
        </w:rPr>
        <w:t>Міське комунальне підприємство "Енергоресурс"</w:t>
      </w:r>
      <w:r w:rsidR="00AC4100" w:rsidRPr="00AC4100">
        <w:rPr>
          <w:rFonts w:ascii="Times New Roman" w:hAnsi="Times New Roman" w:cs="Times New Roman"/>
          <w:sz w:val="26"/>
          <w:szCs w:val="26"/>
        </w:rPr>
        <w:t xml:space="preserve"> (М</w:t>
      </w:r>
      <w:r w:rsidR="00AC4100" w:rsidRPr="00AC4100">
        <w:rPr>
          <w:rFonts w:ascii="Times New Roman" w:hAnsi="Times New Roman" w:cs="Times New Roman"/>
          <w:sz w:val="26"/>
          <w:szCs w:val="26"/>
          <w:lang w:eastAsia="ar-SA"/>
        </w:rPr>
        <w:t>КП «Енергоресурс»</w:t>
      </w:r>
      <w:r w:rsidR="00AC4100" w:rsidRPr="00AC4100">
        <w:rPr>
          <w:rFonts w:ascii="Times New Roman" w:hAnsi="Times New Roman" w:cs="Times New Roman"/>
          <w:sz w:val="26"/>
          <w:szCs w:val="26"/>
        </w:rPr>
        <w:t>).</w:t>
      </w:r>
    </w:p>
    <w:p w14:paraId="7E4A1397" w14:textId="46643EA4" w:rsidR="008646B6" w:rsidRPr="00AC4100" w:rsidRDefault="008646B6" w:rsidP="003B5150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eastAsia="uk-UA"/>
        </w:rPr>
      </w:pPr>
      <w:r w:rsidRPr="00AC4100">
        <w:rPr>
          <w:rFonts w:ascii="Times New Roman" w:hAnsi="Times New Roman" w:cs="Times New Roman"/>
          <w:iCs/>
          <w:sz w:val="26"/>
          <w:szCs w:val="26"/>
        </w:rPr>
        <w:t xml:space="preserve">Ідентифікаційний код юридичної особи в ЄДРПОУ: </w:t>
      </w:r>
      <w:r w:rsidR="00AC4100" w:rsidRPr="00AC4100">
        <w:rPr>
          <w:rFonts w:ascii="Times New Roman" w:hAnsi="Times New Roman" w:cs="Times New Roman"/>
          <w:color w:val="1F1F1F"/>
          <w:sz w:val="26"/>
          <w:szCs w:val="26"/>
          <w:shd w:val="clear" w:color="auto" w:fill="FFFFFF"/>
        </w:rPr>
        <w:t>32644469</w:t>
      </w:r>
      <w:r w:rsidR="004B6095" w:rsidRPr="00AC4100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.</w:t>
      </w:r>
    </w:p>
    <w:p w14:paraId="55E2E602" w14:textId="33BF1ECF" w:rsidR="003B683F" w:rsidRPr="007961A2" w:rsidRDefault="008646B6" w:rsidP="007961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4100">
        <w:rPr>
          <w:rFonts w:ascii="Times New Roman" w:hAnsi="Times New Roman" w:cs="Times New Roman"/>
          <w:iCs/>
          <w:sz w:val="26"/>
          <w:szCs w:val="26"/>
        </w:rPr>
        <w:t xml:space="preserve">Місцезнаходження суб’єкта господарювання, контактний номер телефону, адреса </w:t>
      </w:r>
      <w:r w:rsidRPr="007961A2">
        <w:rPr>
          <w:rFonts w:ascii="Times New Roman" w:hAnsi="Times New Roman" w:cs="Times New Roman"/>
          <w:iCs/>
          <w:sz w:val="26"/>
          <w:szCs w:val="26"/>
        </w:rPr>
        <w:t xml:space="preserve">електронної пошти суб’єкта господарювання: </w:t>
      </w:r>
      <w:bookmarkStart w:id="2" w:name="_Hlk206664438"/>
      <w:r w:rsidR="00AC4100" w:rsidRPr="007961A2">
        <w:rPr>
          <w:rFonts w:ascii="Times New Roman" w:hAnsi="Times New Roman" w:cs="Times New Roman"/>
          <w:sz w:val="26"/>
          <w:szCs w:val="26"/>
          <w:shd w:val="clear" w:color="auto" w:fill="FFFFFF"/>
        </w:rPr>
        <w:t>23100, Вінницька обл., Жмеринський р-н,</w:t>
      </w:r>
      <w:r w:rsidR="007B06AF" w:rsidRPr="007961A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8" w:history="1">
        <w:r w:rsidR="00AC4100" w:rsidRPr="007961A2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м. Жмеринка</w:t>
        </w:r>
      </w:hyperlink>
      <w:r w:rsidR="00AC4100" w:rsidRPr="007961A2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7B06AF" w:rsidRPr="007961A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AC4100" w:rsidRPr="007961A2">
        <w:rPr>
          <w:rFonts w:ascii="Times New Roman" w:hAnsi="Times New Roman" w:cs="Times New Roman"/>
          <w:sz w:val="26"/>
          <w:szCs w:val="26"/>
          <w:shd w:val="clear" w:color="auto" w:fill="FFFFFF"/>
        </w:rPr>
        <w:t>вул. Училищна,</w:t>
      </w:r>
      <w:r w:rsidR="007B06AF" w:rsidRPr="007961A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AC4100" w:rsidRPr="007961A2">
        <w:rPr>
          <w:rFonts w:ascii="Times New Roman" w:hAnsi="Times New Roman" w:cs="Times New Roman"/>
          <w:sz w:val="26"/>
          <w:szCs w:val="26"/>
          <w:shd w:val="clear" w:color="auto" w:fill="FFFFFF"/>
        </w:rPr>
        <w:t>9</w:t>
      </w:r>
      <w:r w:rsidR="00AC4100" w:rsidRPr="007961A2">
        <w:rPr>
          <w:rFonts w:ascii="Times New Roman" w:hAnsi="Times New Roman" w:cs="Times New Roman"/>
          <w:sz w:val="26"/>
          <w:szCs w:val="26"/>
          <w:lang w:eastAsia="ar-SA"/>
        </w:rPr>
        <w:t>, тел</w:t>
      </w:r>
      <w:r w:rsidR="00AC4100" w:rsidRPr="007961A2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AC4100" w:rsidRPr="007961A2">
        <w:rPr>
          <w:rFonts w:ascii="Times New Roman" w:hAnsi="Times New Roman" w:cs="Times New Roman"/>
          <w:sz w:val="26"/>
          <w:szCs w:val="26"/>
        </w:rPr>
        <w:t>0632929209</w:t>
      </w:r>
      <w:r w:rsidR="00AC4100" w:rsidRPr="007961A2">
        <w:rPr>
          <w:rFonts w:ascii="Times New Roman" w:hAnsi="Times New Roman" w:cs="Times New Roman"/>
          <w:sz w:val="26"/>
          <w:szCs w:val="26"/>
          <w:lang w:eastAsia="ar-SA"/>
        </w:rPr>
        <w:t xml:space="preserve">, </w:t>
      </w:r>
      <w:r w:rsidR="00AC4100" w:rsidRPr="007961A2">
        <w:rPr>
          <w:rFonts w:ascii="Times New Roman" w:hAnsi="Times New Roman" w:cs="Times New Roman"/>
          <w:sz w:val="26"/>
          <w:szCs w:val="26"/>
        </w:rPr>
        <w:t xml:space="preserve">ел. пошта: </w:t>
      </w:r>
      <w:bookmarkEnd w:id="2"/>
      <w:r w:rsidR="00AC4100" w:rsidRPr="007961A2">
        <w:rPr>
          <w:rFonts w:ascii="Times New Roman" w:hAnsi="Times New Roman" w:cs="Times New Roman"/>
          <w:sz w:val="26"/>
          <w:szCs w:val="26"/>
        </w:rPr>
        <w:t>mkpenergoresurs@ukr.net.</w:t>
      </w:r>
    </w:p>
    <w:p w14:paraId="7BD8ACA6" w14:textId="77777777" w:rsidR="007961A2" w:rsidRPr="007961A2" w:rsidRDefault="008646B6" w:rsidP="007961A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961A2">
        <w:rPr>
          <w:rFonts w:ascii="Times New Roman" w:hAnsi="Times New Roman" w:cs="Times New Roman"/>
          <w:iCs/>
          <w:sz w:val="26"/>
          <w:szCs w:val="26"/>
        </w:rPr>
        <w:t>Місцезнаходження об’єкта/промислового майданчика:</w:t>
      </w:r>
      <w:bookmarkStart w:id="3" w:name="_Hlk206664463"/>
      <w:r w:rsidR="008200AC" w:rsidRPr="007961A2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CD23F6" w:rsidRPr="007961A2">
        <w:rPr>
          <w:rFonts w:ascii="Times New Roman" w:hAnsi="Times New Roman" w:cs="Times New Roman"/>
          <w:iCs/>
          <w:sz w:val="26"/>
          <w:szCs w:val="26"/>
        </w:rPr>
        <w:t xml:space="preserve">Котельня </w:t>
      </w:r>
      <w:r w:rsidR="00CD23F6" w:rsidRPr="007961A2">
        <w:rPr>
          <w:rFonts w:ascii="Times New Roman" w:hAnsi="Times New Roman" w:cs="Times New Roman"/>
          <w:sz w:val="26"/>
          <w:szCs w:val="26"/>
          <w:shd w:val="clear" w:color="auto" w:fill="FFFFFF"/>
        </w:rPr>
        <w:t>Міського комунального підприємства "Енергоресурс"</w:t>
      </w:r>
      <w:r w:rsidR="00CD23F6" w:rsidRPr="007961A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D23F6" w:rsidRPr="007961A2">
        <w:rPr>
          <w:rFonts w:ascii="Times New Roman" w:hAnsi="Times New Roman" w:cs="Times New Roman"/>
          <w:sz w:val="26"/>
          <w:szCs w:val="26"/>
        </w:rPr>
        <w:t xml:space="preserve">(скорочене найменування – </w:t>
      </w:r>
      <w:bookmarkStart w:id="4" w:name="_Hlk206664113"/>
      <w:r w:rsidR="00CD23F6" w:rsidRPr="007961A2">
        <w:rPr>
          <w:rFonts w:ascii="Times New Roman" w:hAnsi="Times New Roman" w:cs="Times New Roman"/>
          <w:sz w:val="26"/>
          <w:szCs w:val="26"/>
        </w:rPr>
        <w:t xml:space="preserve">котельня МКП «Енергоресурс») знаходиться за адресою: </w:t>
      </w:r>
      <w:r w:rsidR="00773B88" w:rsidRPr="007961A2">
        <w:rPr>
          <w:rFonts w:ascii="Times New Roman" w:hAnsi="Times New Roman" w:cs="Times New Roman"/>
          <w:sz w:val="26"/>
          <w:szCs w:val="26"/>
          <w:shd w:val="clear" w:color="auto" w:fill="FFFFFF"/>
        </w:rPr>
        <w:t>23100, Вінницька обл., Жмеринський р-н, </w:t>
      </w:r>
      <w:hyperlink r:id="rId9" w:history="1">
        <w:r w:rsidR="00773B88" w:rsidRPr="007961A2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м. Жмеринка</w:t>
        </w:r>
      </w:hyperlink>
      <w:r w:rsidR="00773B88" w:rsidRPr="007961A2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7E0162" w:rsidRPr="007961A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7961A2" w:rsidRPr="007961A2">
        <w:rPr>
          <w:rFonts w:ascii="Times New Roman" w:hAnsi="Times New Roman" w:cs="Times New Roman"/>
          <w:sz w:val="26"/>
          <w:szCs w:val="26"/>
          <w:shd w:val="clear" w:color="auto" w:fill="FFFFFF"/>
        </w:rPr>
        <w:t>вул. Захисників Азовсталі, буд. 44</w:t>
      </w:r>
      <w:r w:rsidR="007961A2" w:rsidRPr="007961A2">
        <w:rPr>
          <w:rFonts w:ascii="Times New Roman" w:hAnsi="Times New Roman" w:cs="Times New Roman"/>
          <w:sz w:val="26"/>
          <w:szCs w:val="26"/>
        </w:rPr>
        <w:t>.</w:t>
      </w:r>
    </w:p>
    <w:bookmarkEnd w:id="3"/>
    <w:bookmarkEnd w:id="4"/>
    <w:p w14:paraId="5CD0CD54" w14:textId="5A605164" w:rsidR="004B6095" w:rsidRPr="003B5150" w:rsidRDefault="008646B6" w:rsidP="007961A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961A2">
        <w:rPr>
          <w:rFonts w:ascii="Times New Roman" w:hAnsi="Times New Roman" w:cs="Times New Roman"/>
          <w:iCs/>
          <w:sz w:val="26"/>
          <w:szCs w:val="26"/>
        </w:rPr>
        <w:t xml:space="preserve">Відомості про наявність висновку з оцінки впливу на довкілля, в якому визначено допустимість провадження планованої діяльності, яка згідно з вимогами </w:t>
      </w:r>
      <w:hyperlink r:id="rId10" w:tgtFrame="_blank" w:history="1">
        <w:r w:rsidRPr="007961A2">
          <w:rPr>
            <w:rFonts w:ascii="Times New Roman" w:hAnsi="Times New Roman" w:cs="Times New Roman"/>
            <w:iCs/>
            <w:sz w:val="26"/>
            <w:szCs w:val="26"/>
          </w:rPr>
          <w:t>Закону України</w:t>
        </w:r>
      </w:hyperlink>
      <w:r w:rsidRPr="007961A2">
        <w:rPr>
          <w:rFonts w:ascii="Times New Roman" w:hAnsi="Times New Roman" w:cs="Times New Roman"/>
          <w:iCs/>
          <w:sz w:val="26"/>
          <w:szCs w:val="26"/>
        </w:rPr>
        <w:t xml:space="preserve"> «Про оцінку впливу на довкілля</w:t>
      </w:r>
      <w:r w:rsidRPr="00CD23F6">
        <w:rPr>
          <w:rFonts w:ascii="Times New Roman" w:hAnsi="Times New Roman" w:cs="Times New Roman"/>
          <w:iCs/>
          <w:sz w:val="26"/>
          <w:szCs w:val="26"/>
        </w:rPr>
        <w:t xml:space="preserve">» підлягає оцінці впливу на довкілля: </w:t>
      </w:r>
      <w:r w:rsidR="00296EE9" w:rsidRPr="00CD23F6">
        <w:rPr>
          <w:rFonts w:ascii="Times New Roman" w:hAnsi="Times New Roman" w:cs="Times New Roman"/>
          <w:sz w:val="26"/>
          <w:szCs w:val="26"/>
        </w:rPr>
        <w:t xml:space="preserve">Згідно </w:t>
      </w:r>
      <w:r w:rsidR="005A788D">
        <w:rPr>
          <w:rFonts w:ascii="Times New Roman" w:hAnsi="Times New Roman" w:cs="Times New Roman"/>
          <w:sz w:val="26"/>
          <w:szCs w:val="26"/>
        </w:rPr>
        <w:t xml:space="preserve">з </w:t>
      </w:r>
      <w:r w:rsidR="00296EE9" w:rsidRPr="00CD23F6">
        <w:rPr>
          <w:rFonts w:ascii="Times New Roman" w:hAnsi="Times New Roman" w:cs="Times New Roman"/>
          <w:sz w:val="26"/>
          <w:szCs w:val="26"/>
        </w:rPr>
        <w:t>Закон</w:t>
      </w:r>
      <w:r w:rsidR="005A788D">
        <w:rPr>
          <w:rFonts w:ascii="Times New Roman" w:hAnsi="Times New Roman" w:cs="Times New Roman"/>
          <w:sz w:val="26"/>
          <w:szCs w:val="26"/>
        </w:rPr>
        <w:t>ом</w:t>
      </w:r>
      <w:r w:rsidR="00296EE9" w:rsidRPr="00CD23F6">
        <w:rPr>
          <w:rFonts w:ascii="Times New Roman" w:hAnsi="Times New Roman" w:cs="Times New Roman"/>
          <w:sz w:val="26"/>
          <w:szCs w:val="26"/>
        </w:rPr>
        <w:t xml:space="preserve"> України </w:t>
      </w:r>
      <w:r w:rsidR="00296EE9" w:rsidRPr="003B5150">
        <w:rPr>
          <w:rFonts w:ascii="Times New Roman" w:hAnsi="Times New Roman" w:cs="Times New Roman"/>
          <w:sz w:val="26"/>
          <w:szCs w:val="26"/>
        </w:rPr>
        <w:t xml:space="preserve">«Про оцінку впливу на довкілля» № 2059 від 23.05.2017 р. діяльність </w:t>
      </w:r>
      <w:r w:rsidR="00007F77">
        <w:rPr>
          <w:rFonts w:ascii="Times New Roman" w:hAnsi="Times New Roman" w:cs="Times New Roman"/>
          <w:sz w:val="26"/>
          <w:szCs w:val="26"/>
          <w:lang w:eastAsia="ar-SA"/>
        </w:rPr>
        <w:t>к</w:t>
      </w:r>
      <w:r w:rsidR="004B6095" w:rsidRPr="003B5150">
        <w:rPr>
          <w:rFonts w:ascii="Times New Roman" w:hAnsi="Times New Roman" w:cs="Times New Roman"/>
          <w:sz w:val="26"/>
          <w:szCs w:val="26"/>
          <w:lang w:eastAsia="ar-SA"/>
        </w:rPr>
        <w:t xml:space="preserve">отельні </w:t>
      </w:r>
      <w:r w:rsidR="001D4A16">
        <w:rPr>
          <w:rFonts w:ascii="Times New Roman" w:hAnsi="Times New Roman" w:cs="Times New Roman"/>
          <w:sz w:val="26"/>
          <w:szCs w:val="26"/>
          <w:lang w:eastAsia="ar-SA"/>
        </w:rPr>
        <w:t>М</w:t>
      </w:r>
      <w:r w:rsidR="004B6095" w:rsidRPr="003B5150">
        <w:rPr>
          <w:rFonts w:ascii="Times New Roman" w:hAnsi="Times New Roman" w:cs="Times New Roman"/>
          <w:sz w:val="26"/>
          <w:szCs w:val="26"/>
          <w:lang w:eastAsia="ar-SA"/>
        </w:rPr>
        <w:t>КП «</w:t>
      </w:r>
      <w:r w:rsidR="001D4A16" w:rsidRPr="00CD23F6">
        <w:rPr>
          <w:rFonts w:ascii="Times New Roman" w:hAnsi="Times New Roman" w:cs="Times New Roman"/>
          <w:sz w:val="26"/>
          <w:szCs w:val="26"/>
          <w:shd w:val="clear" w:color="auto" w:fill="FFFFFF"/>
        </w:rPr>
        <w:t>Енергоресурс</w:t>
      </w:r>
      <w:r w:rsidR="004B6095" w:rsidRPr="003B5150">
        <w:rPr>
          <w:rFonts w:ascii="Times New Roman" w:hAnsi="Times New Roman" w:cs="Times New Roman"/>
          <w:sz w:val="26"/>
          <w:szCs w:val="26"/>
          <w:lang w:eastAsia="ar-SA"/>
        </w:rPr>
        <w:t>»</w:t>
      </w:r>
      <w:r w:rsidR="004B6095" w:rsidRPr="003B515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B6095" w:rsidRPr="003B5150">
        <w:rPr>
          <w:rFonts w:ascii="Times New Roman" w:hAnsi="Times New Roman" w:cs="Times New Roman"/>
          <w:sz w:val="26"/>
          <w:szCs w:val="26"/>
        </w:rPr>
        <w:t>не відноситься до видів планованої діяльності та об’єктів, які підлягають оцінці впливу на довкілля.</w:t>
      </w:r>
    </w:p>
    <w:p w14:paraId="0CE92308" w14:textId="5DB50657" w:rsidR="008646B6" w:rsidRPr="00935028" w:rsidRDefault="008646B6" w:rsidP="00167D8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35028">
        <w:rPr>
          <w:rFonts w:ascii="Times New Roman" w:hAnsi="Times New Roman" w:cs="Times New Roman"/>
          <w:i/>
          <w:sz w:val="26"/>
          <w:szCs w:val="26"/>
        </w:rPr>
        <w:t>Перелік та загальний опис виробництв, технологічних процесів, технологічного устаткування об’єкта:</w:t>
      </w:r>
    </w:p>
    <w:p w14:paraId="08F882A9" w14:textId="22508C20" w:rsidR="004B6095" w:rsidRPr="007961A2" w:rsidRDefault="007961A2" w:rsidP="00167D8B">
      <w:pPr>
        <w:tabs>
          <w:tab w:val="left" w:pos="567"/>
          <w:tab w:val="left" w:pos="709"/>
        </w:tabs>
        <w:spacing w:after="0" w:line="360" w:lineRule="auto"/>
        <w:ind w:left="1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bookmarkStart w:id="5" w:name="_Hlk170478261"/>
      <w:r>
        <w:rPr>
          <w:rFonts w:ascii="Times New Roman" w:hAnsi="Times New Roman" w:cs="Times New Roman"/>
          <w:sz w:val="26"/>
          <w:szCs w:val="26"/>
          <w:lang w:eastAsia="ar-SA"/>
        </w:rPr>
        <w:t>К</w:t>
      </w:r>
      <w:r w:rsidR="004B6095" w:rsidRPr="00773B88">
        <w:rPr>
          <w:rFonts w:ascii="Times New Roman" w:hAnsi="Times New Roman" w:cs="Times New Roman"/>
          <w:sz w:val="26"/>
          <w:szCs w:val="26"/>
          <w:lang w:eastAsia="ar-SA"/>
        </w:rPr>
        <w:t>отельн</w:t>
      </w:r>
      <w:r>
        <w:rPr>
          <w:rFonts w:ascii="Times New Roman" w:hAnsi="Times New Roman" w:cs="Times New Roman"/>
          <w:sz w:val="26"/>
          <w:szCs w:val="26"/>
          <w:lang w:eastAsia="ar-SA"/>
        </w:rPr>
        <w:t>я</w:t>
      </w:r>
      <w:r w:rsidR="004B6095" w:rsidRPr="00773B88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1D4A16" w:rsidRPr="00773B88">
        <w:rPr>
          <w:rFonts w:ascii="Times New Roman" w:hAnsi="Times New Roman" w:cs="Times New Roman"/>
          <w:sz w:val="26"/>
          <w:szCs w:val="26"/>
          <w:lang w:eastAsia="ar-SA"/>
        </w:rPr>
        <w:t>М</w:t>
      </w:r>
      <w:r w:rsidR="004B6095" w:rsidRPr="00773B88">
        <w:rPr>
          <w:rFonts w:ascii="Times New Roman" w:hAnsi="Times New Roman" w:cs="Times New Roman"/>
          <w:sz w:val="26"/>
          <w:szCs w:val="26"/>
          <w:lang w:eastAsia="ar-SA"/>
        </w:rPr>
        <w:t>КП «</w:t>
      </w:r>
      <w:r w:rsidR="001D4A16" w:rsidRPr="00773B88">
        <w:rPr>
          <w:rFonts w:ascii="Times New Roman" w:hAnsi="Times New Roman" w:cs="Times New Roman"/>
          <w:sz w:val="26"/>
          <w:szCs w:val="26"/>
          <w:shd w:val="clear" w:color="auto" w:fill="FFFFFF"/>
        </w:rPr>
        <w:t>Енергоресурс</w:t>
      </w:r>
      <w:r w:rsidR="004B6095" w:rsidRPr="00773B88">
        <w:rPr>
          <w:rFonts w:ascii="Times New Roman" w:hAnsi="Times New Roman" w:cs="Times New Roman"/>
          <w:sz w:val="26"/>
          <w:szCs w:val="26"/>
          <w:lang w:eastAsia="ar-SA"/>
        </w:rPr>
        <w:t>»</w:t>
      </w:r>
      <w:r w:rsidR="004B6095" w:rsidRPr="00773B88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спеціалізується на</w:t>
      </w:r>
      <w:r w:rsidR="004B6095" w:rsidRPr="00773B88">
        <w:rPr>
          <w:rFonts w:ascii="Times New Roman" w:hAnsi="Times New Roman" w:cs="Times New Roman"/>
          <w:sz w:val="26"/>
          <w:szCs w:val="26"/>
        </w:rPr>
        <w:t xml:space="preserve"> </w:t>
      </w:r>
      <w:r w:rsidR="001F5610" w:rsidRPr="00773B88">
        <w:rPr>
          <w:rFonts w:ascii="Times New Roman" w:hAnsi="Times New Roman" w:cs="Times New Roman"/>
          <w:sz w:val="26"/>
          <w:szCs w:val="26"/>
        </w:rPr>
        <w:t>виробництв</w:t>
      </w:r>
      <w:r>
        <w:rPr>
          <w:rFonts w:ascii="Times New Roman" w:hAnsi="Times New Roman" w:cs="Times New Roman"/>
          <w:sz w:val="26"/>
          <w:szCs w:val="26"/>
        </w:rPr>
        <w:t>і</w:t>
      </w:r>
      <w:r w:rsidR="001F5610" w:rsidRPr="00773B88">
        <w:rPr>
          <w:rFonts w:ascii="Times New Roman" w:hAnsi="Times New Roman" w:cs="Times New Roman"/>
          <w:sz w:val="26"/>
          <w:szCs w:val="26"/>
        </w:rPr>
        <w:t xml:space="preserve"> теплової енергії </w:t>
      </w:r>
      <w:r w:rsidR="001D4A16" w:rsidRPr="00773B88">
        <w:rPr>
          <w:rFonts w:ascii="Times New Roman" w:hAnsi="Times New Roman" w:cs="Times New Roman"/>
          <w:sz w:val="26"/>
          <w:szCs w:val="26"/>
        </w:rPr>
        <w:t xml:space="preserve">для забезпечення нею приміщень </w:t>
      </w:r>
      <w:bookmarkStart w:id="6" w:name="_Hlk208502472"/>
      <w:r w:rsidR="00AC5F22">
        <w:rPr>
          <w:rFonts w:ascii="Times New Roman" w:hAnsi="Times New Roman" w:cs="Times New Roman"/>
          <w:sz w:val="26"/>
          <w:szCs w:val="26"/>
          <w:shd w:val="clear" w:color="auto" w:fill="FFFFFF"/>
        </w:rPr>
        <w:t>з</w:t>
      </w:r>
      <w:r w:rsidRPr="007961A2">
        <w:rPr>
          <w:rFonts w:ascii="Times New Roman" w:hAnsi="Times New Roman" w:cs="Times New Roman"/>
          <w:sz w:val="26"/>
          <w:szCs w:val="26"/>
          <w:shd w:val="clear" w:color="auto" w:fill="FFFFFF"/>
        </w:rPr>
        <w:t>акладу дошкільної освіти № 6 «Казочка» Жмеринської міської територіальної громади</w:t>
      </w:r>
      <w:r w:rsidR="00773B88" w:rsidRPr="007961A2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bookmarkEnd w:id="6"/>
    </w:p>
    <w:bookmarkEnd w:id="5"/>
    <w:p w14:paraId="01D65EA6" w14:textId="00BB26B3" w:rsidR="004B6095" w:rsidRPr="001D4A16" w:rsidRDefault="00507209" w:rsidP="00167D8B">
      <w:pPr>
        <w:pStyle w:val="ab"/>
        <w:widowControl w:val="0"/>
        <w:tabs>
          <w:tab w:val="left" w:pos="567"/>
        </w:tabs>
        <w:spacing w:line="360" w:lineRule="auto"/>
        <w:ind w:left="0" w:firstLine="709"/>
        <w:jc w:val="both"/>
        <w:rPr>
          <w:iCs/>
          <w:sz w:val="26"/>
          <w:szCs w:val="26"/>
          <w:lang w:val="uk-UA"/>
        </w:rPr>
      </w:pPr>
      <w:r w:rsidRPr="00773B88">
        <w:rPr>
          <w:sz w:val="26"/>
          <w:szCs w:val="26"/>
        </w:rPr>
        <w:t>На території проммайданчика було зафіксовано стаціонарн</w:t>
      </w:r>
      <w:r w:rsidR="00773B88">
        <w:rPr>
          <w:sz w:val="26"/>
          <w:szCs w:val="26"/>
          <w:lang w:val="uk-UA"/>
        </w:rPr>
        <w:t>і</w:t>
      </w:r>
      <w:r w:rsidRPr="00773B88">
        <w:rPr>
          <w:sz w:val="26"/>
          <w:szCs w:val="26"/>
        </w:rPr>
        <w:t xml:space="preserve"> джерел</w:t>
      </w:r>
      <w:r w:rsidR="00773B88">
        <w:rPr>
          <w:sz w:val="26"/>
          <w:szCs w:val="26"/>
          <w:lang w:val="uk-UA"/>
        </w:rPr>
        <w:t>а</w:t>
      </w:r>
      <w:r w:rsidRPr="00773B88">
        <w:rPr>
          <w:sz w:val="26"/>
          <w:szCs w:val="26"/>
        </w:rPr>
        <w:t xml:space="preserve"> утворення</w:t>
      </w:r>
      <w:r w:rsidRPr="001D4A16">
        <w:rPr>
          <w:sz w:val="26"/>
          <w:szCs w:val="26"/>
        </w:rPr>
        <w:t xml:space="preserve"> забруднюючих речовин </w:t>
      </w:r>
      <w:r w:rsidR="00AC5F22">
        <w:rPr>
          <w:sz w:val="26"/>
          <w:szCs w:val="26"/>
          <w:lang w:val="uk-UA"/>
        </w:rPr>
        <w:t xml:space="preserve">газові котли, </w:t>
      </w:r>
      <w:r w:rsidR="004B6095" w:rsidRPr="001D4A16">
        <w:rPr>
          <w:iCs/>
          <w:sz w:val="26"/>
          <w:szCs w:val="26"/>
          <w:lang w:val="uk-UA"/>
        </w:rPr>
        <w:t>твердопаливн</w:t>
      </w:r>
      <w:r w:rsidR="001D4A16">
        <w:rPr>
          <w:iCs/>
          <w:sz w:val="26"/>
          <w:szCs w:val="26"/>
          <w:lang w:val="uk-UA"/>
        </w:rPr>
        <w:t>ий</w:t>
      </w:r>
      <w:r w:rsidR="00773B88">
        <w:rPr>
          <w:iCs/>
          <w:sz w:val="26"/>
          <w:szCs w:val="26"/>
          <w:lang w:val="uk-UA"/>
        </w:rPr>
        <w:t xml:space="preserve"> котел</w:t>
      </w:r>
      <w:r w:rsidR="00AC5F22">
        <w:rPr>
          <w:iCs/>
          <w:sz w:val="26"/>
          <w:szCs w:val="26"/>
          <w:lang w:val="uk-UA"/>
        </w:rPr>
        <w:t xml:space="preserve"> </w:t>
      </w:r>
      <w:r w:rsidR="00773B88">
        <w:rPr>
          <w:iCs/>
          <w:sz w:val="26"/>
          <w:szCs w:val="26"/>
          <w:lang w:val="uk-UA"/>
        </w:rPr>
        <w:t>та генератор</w:t>
      </w:r>
      <w:r w:rsidR="004B6095" w:rsidRPr="001D4A16">
        <w:rPr>
          <w:iCs/>
          <w:sz w:val="26"/>
          <w:szCs w:val="26"/>
          <w:lang w:val="uk-UA"/>
        </w:rPr>
        <w:t>.</w:t>
      </w:r>
    </w:p>
    <w:p w14:paraId="3F682172" w14:textId="77777777" w:rsidR="00AC5F22" w:rsidRDefault="004B6095" w:rsidP="00773B8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115EB">
        <w:rPr>
          <w:rFonts w:ascii="Times New Roman" w:hAnsi="Times New Roman" w:cs="Times New Roman"/>
          <w:sz w:val="26"/>
          <w:szCs w:val="26"/>
        </w:rPr>
        <w:t>В приміщенні котельні встановлено</w:t>
      </w:r>
      <w:r w:rsidR="00AC5F22">
        <w:rPr>
          <w:rFonts w:ascii="Times New Roman" w:hAnsi="Times New Roman" w:cs="Times New Roman"/>
          <w:sz w:val="26"/>
          <w:szCs w:val="26"/>
        </w:rPr>
        <w:t>:</w:t>
      </w:r>
    </w:p>
    <w:p w14:paraId="4E3ACF2D" w14:textId="36F56160" w:rsidR="00AC5F22" w:rsidRPr="00AC5F22" w:rsidRDefault="00AC5F22" w:rsidP="00AC5F22">
      <w:pPr>
        <w:pStyle w:val="ab"/>
        <w:numPr>
          <w:ilvl w:val="0"/>
          <w:numId w:val="6"/>
        </w:numPr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Два г</w:t>
      </w:r>
      <w:r w:rsidRPr="00AC5F22">
        <w:rPr>
          <w:sz w:val="26"/>
          <w:szCs w:val="26"/>
        </w:rPr>
        <w:t>азови</w:t>
      </w:r>
      <w:r>
        <w:rPr>
          <w:sz w:val="26"/>
          <w:szCs w:val="26"/>
          <w:lang w:val="uk-UA"/>
        </w:rPr>
        <w:t>х</w:t>
      </w:r>
      <w:r w:rsidRPr="00AC5F22">
        <w:rPr>
          <w:sz w:val="26"/>
          <w:szCs w:val="26"/>
        </w:rPr>
        <w:t xml:space="preserve"> котл</w:t>
      </w:r>
      <w:r>
        <w:rPr>
          <w:sz w:val="26"/>
          <w:szCs w:val="26"/>
          <w:lang w:val="uk-UA"/>
        </w:rPr>
        <w:t>и</w:t>
      </w:r>
      <w:r w:rsidRPr="00AC5F22">
        <w:rPr>
          <w:sz w:val="26"/>
          <w:szCs w:val="26"/>
        </w:rPr>
        <w:t xml:space="preserve"> марки </w:t>
      </w:r>
      <w:r>
        <w:rPr>
          <w:bCs/>
        </w:rPr>
        <w:t>КС-Г-100</w:t>
      </w:r>
      <w:r w:rsidRPr="00AC5F22">
        <w:rPr>
          <w:bCs/>
          <w:sz w:val="26"/>
          <w:szCs w:val="26"/>
        </w:rPr>
        <w:t>,</w:t>
      </w:r>
      <w:r w:rsidRPr="00AC5F22">
        <w:rPr>
          <w:sz w:val="26"/>
          <w:szCs w:val="26"/>
        </w:rPr>
        <w:t xml:space="preserve"> потужністю 100 кВт </w:t>
      </w:r>
      <w:r>
        <w:rPr>
          <w:sz w:val="26"/>
          <w:szCs w:val="26"/>
          <w:lang w:val="uk-UA"/>
        </w:rPr>
        <w:t xml:space="preserve">кожен </w:t>
      </w:r>
      <w:r w:rsidRPr="00AC5F22">
        <w:rPr>
          <w:sz w:val="26"/>
          <w:szCs w:val="26"/>
        </w:rPr>
        <w:t>в якості палива використовуються природний газ, при згоранні палива в атмосферне повітря потрапляють такі забруднюючі речовини: азоту діоксид, вуглецю оксид, метан, вуглецю діоксид, діазоту оксид, НМЛОС (суміш насичених вуглеводнів С</w:t>
      </w:r>
      <w:r w:rsidRPr="00AC5F22">
        <w:rPr>
          <w:sz w:val="26"/>
          <w:szCs w:val="26"/>
          <w:vertAlign w:val="subscript"/>
        </w:rPr>
        <w:t>2</w:t>
      </w:r>
      <w:r w:rsidRPr="00AC5F22">
        <w:rPr>
          <w:sz w:val="26"/>
          <w:szCs w:val="26"/>
        </w:rPr>
        <w:t>-С</w:t>
      </w:r>
      <w:r w:rsidRPr="00AC5F22">
        <w:rPr>
          <w:sz w:val="26"/>
          <w:szCs w:val="26"/>
          <w:vertAlign w:val="subscript"/>
        </w:rPr>
        <w:t>8</w:t>
      </w:r>
      <w:r w:rsidRPr="00AC5F22">
        <w:rPr>
          <w:sz w:val="26"/>
          <w:szCs w:val="26"/>
        </w:rPr>
        <w:t>).</w:t>
      </w:r>
      <w:r w:rsidR="005A788D">
        <w:rPr>
          <w:sz w:val="26"/>
          <w:szCs w:val="26"/>
          <w:lang w:val="uk-UA"/>
        </w:rPr>
        <w:t xml:space="preserve"> </w:t>
      </w:r>
      <w:r w:rsidRPr="00AC5F22">
        <w:rPr>
          <w:bCs/>
          <w:sz w:val="26"/>
          <w:szCs w:val="26"/>
        </w:rPr>
        <w:t xml:space="preserve">Під час роботи обладнання </w:t>
      </w:r>
      <w:r w:rsidRPr="00AC5F22">
        <w:rPr>
          <w:sz w:val="26"/>
          <w:szCs w:val="26"/>
        </w:rPr>
        <w:t xml:space="preserve">в атмосферне повітря </w:t>
      </w:r>
      <w:r w:rsidRPr="00AC5F22">
        <w:rPr>
          <w:bCs/>
          <w:sz w:val="26"/>
          <w:szCs w:val="26"/>
        </w:rPr>
        <w:t>забруднюючі речовини</w:t>
      </w:r>
      <w:r w:rsidRPr="00AC5F22">
        <w:rPr>
          <w:sz w:val="26"/>
          <w:szCs w:val="26"/>
        </w:rPr>
        <w:t xml:space="preserve"> потрапляють через</w:t>
      </w:r>
      <w:r>
        <w:rPr>
          <w:sz w:val="26"/>
          <w:szCs w:val="26"/>
          <w:lang w:val="uk-UA"/>
        </w:rPr>
        <w:t xml:space="preserve"> окремі</w:t>
      </w:r>
      <w:r w:rsidRPr="00AC5F22">
        <w:rPr>
          <w:sz w:val="26"/>
          <w:szCs w:val="26"/>
        </w:rPr>
        <w:t xml:space="preserve"> димов</w:t>
      </w:r>
      <w:r>
        <w:rPr>
          <w:sz w:val="26"/>
          <w:szCs w:val="26"/>
          <w:lang w:val="uk-UA"/>
        </w:rPr>
        <w:t>і</w:t>
      </w:r>
      <w:r w:rsidRPr="00AC5F22">
        <w:rPr>
          <w:sz w:val="26"/>
          <w:szCs w:val="26"/>
        </w:rPr>
        <w:t xml:space="preserve"> труб</w:t>
      </w:r>
      <w:r>
        <w:rPr>
          <w:sz w:val="26"/>
          <w:szCs w:val="26"/>
          <w:lang w:val="uk-UA"/>
        </w:rPr>
        <w:t>и;</w:t>
      </w:r>
    </w:p>
    <w:p w14:paraId="42DF841C" w14:textId="77777777" w:rsidR="00AC5F22" w:rsidRPr="00AC5F22" w:rsidRDefault="00773B88" w:rsidP="00EE612A">
      <w:pPr>
        <w:pStyle w:val="ab"/>
        <w:numPr>
          <w:ilvl w:val="0"/>
          <w:numId w:val="6"/>
        </w:numPr>
        <w:spacing w:line="360" w:lineRule="auto"/>
        <w:ind w:left="0" w:firstLine="708"/>
        <w:jc w:val="both"/>
        <w:rPr>
          <w:sz w:val="26"/>
          <w:szCs w:val="26"/>
        </w:rPr>
      </w:pPr>
      <w:r w:rsidRPr="00AC5F22">
        <w:rPr>
          <w:sz w:val="26"/>
          <w:szCs w:val="26"/>
        </w:rPr>
        <w:t>Твердопаливний котел</w:t>
      </w:r>
      <w:r w:rsidR="004B6095" w:rsidRPr="00AC5F22">
        <w:rPr>
          <w:bCs/>
          <w:sz w:val="26"/>
          <w:szCs w:val="26"/>
        </w:rPr>
        <w:t xml:space="preserve"> </w:t>
      </w:r>
      <w:r w:rsidR="004B6095" w:rsidRPr="00AC5F22">
        <w:rPr>
          <w:sz w:val="26"/>
          <w:szCs w:val="26"/>
        </w:rPr>
        <w:t xml:space="preserve">марки </w:t>
      </w:r>
      <w:r w:rsidR="000115EB" w:rsidRPr="00AC5F22">
        <w:rPr>
          <w:bCs/>
          <w:sz w:val="26"/>
          <w:szCs w:val="26"/>
        </w:rPr>
        <w:t>КС-Т-100</w:t>
      </w:r>
      <w:r w:rsidR="00C47A9E" w:rsidRPr="00AC5F22">
        <w:rPr>
          <w:sz w:val="26"/>
          <w:szCs w:val="26"/>
        </w:rPr>
        <w:t>,</w:t>
      </w:r>
      <w:r w:rsidR="004B6095" w:rsidRPr="00AC5F22">
        <w:rPr>
          <w:sz w:val="26"/>
          <w:szCs w:val="26"/>
        </w:rPr>
        <w:t xml:space="preserve"> потужністю </w:t>
      </w:r>
      <w:r w:rsidR="000115EB" w:rsidRPr="00AC5F22">
        <w:rPr>
          <w:sz w:val="26"/>
          <w:szCs w:val="26"/>
        </w:rPr>
        <w:t>1</w:t>
      </w:r>
      <w:r w:rsidR="00C47A9E" w:rsidRPr="00AC5F22">
        <w:rPr>
          <w:sz w:val="26"/>
          <w:szCs w:val="26"/>
        </w:rPr>
        <w:t>00</w:t>
      </w:r>
      <w:r w:rsidR="004B6095" w:rsidRPr="00AC5F22">
        <w:rPr>
          <w:sz w:val="26"/>
          <w:szCs w:val="26"/>
        </w:rPr>
        <w:t xml:space="preserve"> кВт. </w:t>
      </w:r>
      <w:r w:rsidR="00C47A9E" w:rsidRPr="00AC5F22">
        <w:rPr>
          <w:sz w:val="26"/>
          <w:szCs w:val="26"/>
        </w:rPr>
        <w:t>В якості палива використовуються деревин</w:t>
      </w:r>
      <w:r w:rsidR="000115EB" w:rsidRPr="00AC5F22">
        <w:rPr>
          <w:sz w:val="26"/>
          <w:szCs w:val="26"/>
        </w:rPr>
        <w:t>а</w:t>
      </w:r>
      <w:r w:rsidR="00C47A9E" w:rsidRPr="00AC5F22">
        <w:rPr>
          <w:sz w:val="26"/>
          <w:szCs w:val="26"/>
        </w:rPr>
        <w:t>, при згоранні як</w:t>
      </w:r>
      <w:r w:rsidR="000115EB" w:rsidRPr="00AC5F22">
        <w:rPr>
          <w:sz w:val="26"/>
          <w:szCs w:val="26"/>
        </w:rPr>
        <w:t>ого</w:t>
      </w:r>
      <w:r w:rsidR="00C47A9E" w:rsidRPr="00AC5F22">
        <w:rPr>
          <w:sz w:val="26"/>
          <w:szCs w:val="26"/>
        </w:rPr>
        <w:t xml:space="preserve"> в атмосферне повітря потрапляють такі забруднюючі речовини: азоту діоксид, вуглецю оксид, ангідрид сірчистий, речовини у вигляді твердих суспендованих частинок (зола), метан, вуглецю діоксид, діазоту оксид, </w:t>
      </w:r>
      <w:r w:rsidR="00C47A9E" w:rsidRPr="00AC5F22">
        <w:rPr>
          <w:sz w:val="26"/>
          <w:szCs w:val="26"/>
        </w:rPr>
        <w:lastRenderedPageBreak/>
        <w:t>НМЛОС (суміш насичених вуглеводнів С</w:t>
      </w:r>
      <w:r w:rsidR="00C47A9E" w:rsidRPr="00AC5F22">
        <w:rPr>
          <w:sz w:val="26"/>
          <w:szCs w:val="26"/>
          <w:vertAlign w:val="subscript"/>
        </w:rPr>
        <w:t>2</w:t>
      </w:r>
      <w:r w:rsidR="00C47A9E" w:rsidRPr="00AC5F22">
        <w:rPr>
          <w:sz w:val="26"/>
          <w:szCs w:val="26"/>
        </w:rPr>
        <w:t>-С</w:t>
      </w:r>
      <w:r w:rsidR="00C47A9E" w:rsidRPr="00AC5F22">
        <w:rPr>
          <w:sz w:val="26"/>
          <w:szCs w:val="26"/>
          <w:vertAlign w:val="subscript"/>
        </w:rPr>
        <w:t>8</w:t>
      </w:r>
      <w:r w:rsidR="00C47A9E" w:rsidRPr="00AC5F22">
        <w:rPr>
          <w:sz w:val="26"/>
          <w:szCs w:val="26"/>
        </w:rPr>
        <w:t xml:space="preserve">). </w:t>
      </w:r>
      <w:r w:rsidR="00C47A9E" w:rsidRPr="00AC5F22">
        <w:rPr>
          <w:bCs/>
          <w:sz w:val="26"/>
          <w:szCs w:val="26"/>
        </w:rPr>
        <w:t xml:space="preserve">Під час роботи обладнання </w:t>
      </w:r>
      <w:r w:rsidR="00C47A9E" w:rsidRPr="00AC5F22">
        <w:rPr>
          <w:sz w:val="26"/>
          <w:szCs w:val="26"/>
        </w:rPr>
        <w:t xml:space="preserve">в атмосферне повітря </w:t>
      </w:r>
      <w:r w:rsidR="00C47A9E" w:rsidRPr="00AC5F22">
        <w:rPr>
          <w:bCs/>
          <w:sz w:val="26"/>
          <w:szCs w:val="26"/>
        </w:rPr>
        <w:t>забруднюючі речовини</w:t>
      </w:r>
      <w:r w:rsidR="00C47A9E" w:rsidRPr="00AC5F22">
        <w:rPr>
          <w:sz w:val="26"/>
          <w:szCs w:val="26"/>
        </w:rPr>
        <w:t xml:space="preserve"> потрапляють через димов</w:t>
      </w:r>
      <w:r w:rsidR="005E2606" w:rsidRPr="00AC5F22">
        <w:rPr>
          <w:sz w:val="26"/>
          <w:szCs w:val="26"/>
        </w:rPr>
        <w:t>у</w:t>
      </w:r>
      <w:r w:rsidR="00C47A9E" w:rsidRPr="00AC5F22">
        <w:rPr>
          <w:sz w:val="26"/>
          <w:szCs w:val="26"/>
        </w:rPr>
        <w:t xml:space="preserve"> труб</w:t>
      </w:r>
      <w:r w:rsidR="005E2606" w:rsidRPr="00AC5F22">
        <w:rPr>
          <w:sz w:val="26"/>
          <w:szCs w:val="26"/>
        </w:rPr>
        <w:t>у</w:t>
      </w:r>
      <w:r w:rsidR="00C47A9E" w:rsidRPr="00AC5F22">
        <w:rPr>
          <w:sz w:val="26"/>
          <w:szCs w:val="26"/>
        </w:rPr>
        <w:t>.</w:t>
      </w:r>
      <w:r w:rsidR="003B5150" w:rsidRPr="00AC5F22">
        <w:rPr>
          <w:sz w:val="26"/>
          <w:szCs w:val="26"/>
        </w:rPr>
        <w:t xml:space="preserve"> </w:t>
      </w:r>
    </w:p>
    <w:p w14:paraId="2CD844A1" w14:textId="66ED49B5" w:rsidR="00773B88" w:rsidRPr="00AC5F22" w:rsidRDefault="00773B88" w:rsidP="005A78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5F22">
        <w:rPr>
          <w:rFonts w:ascii="Times New Roman" w:hAnsi="Times New Roman" w:cs="Times New Roman"/>
          <w:sz w:val="26"/>
          <w:szCs w:val="26"/>
        </w:rPr>
        <w:t xml:space="preserve">Для забезпечення котельні електроенергією </w:t>
      </w:r>
      <w:r w:rsidRPr="00AC5F2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 випадках аварійного відключення електроенергії, </w:t>
      </w:r>
      <w:r w:rsidRPr="00AC5F22">
        <w:rPr>
          <w:rFonts w:ascii="Times New Roman" w:hAnsi="Times New Roman" w:cs="Times New Roman"/>
          <w:sz w:val="26"/>
          <w:szCs w:val="26"/>
        </w:rPr>
        <w:t xml:space="preserve">встановлено </w:t>
      </w:r>
      <w:r w:rsidR="00AC5F22">
        <w:rPr>
          <w:rFonts w:ascii="Times New Roman" w:hAnsi="Times New Roman" w:cs="Times New Roman"/>
          <w:sz w:val="26"/>
          <w:szCs w:val="26"/>
        </w:rPr>
        <w:t>дизельний</w:t>
      </w:r>
      <w:r w:rsidRPr="00AC5F2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генератор марки </w:t>
      </w:r>
      <w:r w:rsidR="00AC5F22" w:rsidRPr="00C209B2">
        <w:rPr>
          <w:rFonts w:ascii="Times New Roman" w:eastAsia="Times New Roman" w:hAnsi="Times New Roman"/>
          <w:sz w:val="26"/>
          <w:szCs w:val="26"/>
          <w:lang w:val="en-US" w:eastAsia="ru-RU"/>
        </w:rPr>
        <w:t>Suptech</w:t>
      </w:r>
      <w:r w:rsidR="00AC5F22" w:rsidRPr="00C209B2">
        <w:rPr>
          <w:rFonts w:ascii="Times New Roman" w:eastAsia="Times New Roman" w:hAnsi="Times New Roman"/>
          <w:sz w:val="26"/>
          <w:szCs w:val="26"/>
          <w:lang w:eastAsia="ru-RU"/>
        </w:rPr>
        <w:t xml:space="preserve"> 7500 ТЕ</w:t>
      </w:r>
      <w:r w:rsidRPr="00AC5F22">
        <w:rPr>
          <w:rFonts w:ascii="Times New Roman" w:hAnsi="Times New Roman" w:cs="Times New Roman"/>
          <w:sz w:val="26"/>
          <w:szCs w:val="26"/>
        </w:rPr>
        <w:t xml:space="preserve"> </w:t>
      </w:r>
      <w:r w:rsidRPr="00AC5F2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потужністю 6 кВт. В якості палива використовується </w:t>
      </w:r>
      <w:r w:rsidR="00AC5F22">
        <w:rPr>
          <w:rFonts w:ascii="Times New Roman" w:hAnsi="Times New Roman" w:cs="Times New Roman"/>
          <w:sz w:val="26"/>
          <w:szCs w:val="26"/>
          <w:shd w:val="clear" w:color="auto" w:fill="FFFFFF"/>
        </w:rPr>
        <w:t>дизельне паливо</w:t>
      </w:r>
      <w:r w:rsidRPr="00AC5F22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AC5F2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C5F22">
        <w:rPr>
          <w:rFonts w:ascii="Times New Roman" w:hAnsi="Times New Roman" w:cs="Times New Roman"/>
          <w:sz w:val="26"/>
          <w:szCs w:val="26"/>
        </w:rPr>
        <w:t xml:space="preserve">В результаті згорання палива утворюються такі забруднюючі речовини, як </w:t>
      </w:r>
      <w:r w:rsidR="005A788D" w:rsidRPr="00C9509C">
        <w:rPr>
          <w:rFonts w:ascii="Times New Roman" w:hAnsi="Times New Roman" w:cs="Times New Roman"/>
          <w:sz w:val="26"/>
          <w:szCs w:val="26"/>
        </w:rPr>
        <w:t>оксиди азоту (у перерахунку на діоксид азоту [NO+NO</w:t>
      </w:r>
      <w:r w:rsidR="005A788D" w:rsidRPr="00C9509C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5A788D" w:rsidRPr="00C9509C">
        <w:rPr>
          <w:rFonts w:ascii="Times New Roman" w:hAnsi="Times New Roman" w:cs="Times New Roman"/>
          <w:sz w:val="26"/>
          <w:szCs w:val="26"/>
        </w:rPr>
        <w:t>]), оксид вуглецю, діоксид сірки, метан, речовини у вигляді суспендованих твердих частинок (зола), НМЛОС (суміш насичених вуглеводнів С</w:t>
      </w:r>
      <w:r w:rsidR="005A788D">
        <w:rPr>
          <w:rFonts w:ascii="Times New Roman" w:hAnsi="Times New Roman" w:cs="Times New Roman"/>
          <w:sz w:val="26"/>
          <w:szCs w:val="26"/>
        </w:rPr>
        <w:t>1</w:t>
      </w:r>
      <w:r w:rsidR="005A788D" w:rsidRPr="00C9509C">
        <w:rPr>
          <w:rFonts w:ascii="Times New Roman" w:hAnsi="Times New Roman" w:cs="Times New Roman"/>
          <w:sz w:val="26"/>
          <w:szCs w:val="26"/>
        </w:rPr>
        <w:t>2-С</w:t>
      </w:r>
      <w:r w:rsidR="005A788D">
        <w:rPr>
          <w:rFonts w:ascii="Times New Roman" w:hAnsi="Times New Roman" w:cs="Times New Roman"/>
          <w:sz w:val="26"/>
          <w:szCs w:val="26"/>
        </w:rPr>
        <w:t>19</w:t>
      </w:r>
      <w:r w:rsidR="005A788D" w:rsidRPr="00C9509C">
        <w:rPr>
          <w:rFonts w:ascii="Times New Roman" w:hAnsi="Times New Roman" w:cs="Times New Roman"/>
          <w:sz w:val="26"/>
          <w:szCs w:val="26"/>
        </w:rPr>
        <w:t>), вуглецю діоксид, азоту оксид</w:t>
      </w:r>
      <w:r w:rsidRPr="00AC5F22">
        <w:rPr>
          <w:rFonts w:ascii="Times New Roman" w:hAnsi="Times New Roman" w:cs="Times New Roman"/>
          <w:sz w:val="26"/>
          <w:szCs w:val="26"/>
        </w:rPr>
        <w:t>.</w:t>
      </w:r>
    </w:p>
    <w:p w14:paraId="326C8A67" w14:textId="4D911975" w:rsidR="008646B6" w:rsidRPr="00B26252" w:rsidRDefault="008646B6" w:rsidP="005A788D">
      <w:pPr>
        <w:suppressAutoHyphens/>
        <w:spacing w:after="0" w:line="360" w:lineRule="auto"/>
        <w:jc w:val="center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AA2EE9">
        <w:rPr>
          <w:rFonts w:ascii="Times New Roman" w:hAnsi="Times New Roman" w:cs="Times New Roman"/>
          <w:bCs/>
          <w:i/>
          <w:iCs/>
          <w:sz w:val="26"/>
          <w:szCs w:val="26"/>
        </w:rPr>
        <w:t>Відомості щодо виду та обсягів викидів забруднюючих речовин в атмосферне повітря стаціонарними джерелами</w:t>
      </w:r>
    </w:p>
    <w:p w14:paraId="09064E7D" w14:textId="25841A21" w:rsidR="008646B6" w:rsidRDefault="008646B6" w:rsidP="008646B6">
      <w:pPr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4F7309">
        <w:rPr>
          <w:rFonts w:ascii="Times New Roman" w:hAnsi="Times New Roman" w:cs="Times New Roman"/>
          <w:bCs/>
          <w:sz w:val="26"/>
          <w:szCs w:val="26"/>
        </w:rPr>
        <w:t>Таблиця 6.1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61"/>
        <w:gridCol w:w="722"/>
        <w:gridCol w:w="4265"/>
        <w:gridCol w:w="1328"/>
        <w:gridCol w:w="1536"/>
        <w:gridCol w:w="1477"/>
      </w:tblGrid>
      <w:tr w:rsidR="004F7309" w:rsidRPr="007F44FD" w14:paraId="0880069A" w14:textId="77777777" w:rsidTr="00F5681D">
        <w:trPr>
          <w:jc w:val="center"/>
        </w:trPr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1BFB6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Поряд-ковий номер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4710D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Забруднююча речовина</w:t>
            </w:r>
          </w:p>
        </w:tc>
        <w:tc>
          <w:tcPr>
            <w:tcW w:w="12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1CD16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Фактичний обсяг викидів, т/рік</w:t>
            </w:r>
          </w:p>
        </w:tc>
        <w:tc>
          <w:tcPr>
            <w:tcW w:w="14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5A08E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Потенційний обсяг викидів, т/рік</w:t>
            </w:r>
          </w:p>
        </w:tc>
        <w:tc>
          <w:tcPr>
            <w:tcW w:w="14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D4013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Порогові значення потенційних викидів для взяття на державний облік, т/рік</w:t>
            </w:r>
          </w:p>
        </w:tc>
      </w:tr>
      <w:tr w:rsidR="004F7309" w:rsidRPr="007F44FD" w14:paraId="0BDE09D2" w14:textId="77777777" w:rsidTr="00F5681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9F26D" w14:textId="77777777" w:rsidR="004F7309" w:rsidRPr="007F44FD" w:rsidRDefault="004F7309" w:rsidP="00F5681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60714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код</w:t>
            </w:r>
          </w:p>
        </w:tc>
        <w:tc>
          <w:tcPr>
            <w:tcW w:w="3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A6F0B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найменування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2DEAC" w14:textId="77777777" w:rsidR="004F7309" w:rsidRPr="007F44FD" w:rsidRDefault="004F7309" w:rsidP="00F5681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558FB" w14:textId="77777777" w:rsidR="004F7309" w:rsidRPr="007F44FD" w:rsidRDefault="004F7309" w:rsidP="00F5681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36F9F" w14:textId="77777777" w:rsidR="004F7309" w:rsidRPr="007F44FD" w:rsidRDefault="004F7309" w:rsidP="00F5681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F7309" w:rsidRPr="007F44FD" w14:paraId="602A25C8" w14:textId="77777777" w:rsidTr="00F5681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B75B5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F9856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4178C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83CE3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4A0F0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EF42C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6</w:t>
            </w:r>
          </w:p>
        </w:tc>
      </w:tr>
      <w:tr w:rsidR="004F7309" w:rsidRPr="007F44FD" w14:paraId="62AB00DF" w14:textId="77777777" w:rsidTr="00F5681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F855C7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FF9142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  <w:rPr>
                <w:i/>
                <w:iCs/>
              </w:rPr>
            </w:pPr>
            <w:r w:rsidRPr="007F44FD">
              <w:rPr>
                <w:i/>
                <w:iCs/>
              </w:rPr>
              <w:t>03000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743BE9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  <w:rPr>
                <w:i/>
                <w:iCs/>
              </w:rPr>
            </w:pPr>
            <w:r w:rsidRPr="007F44FD">
              <w:rPr>
                <w:i/>
                <w:iCs/>
              </w:rPr>
              <w:t>Речовини у вигляді суспендованих твердих частинок (мікрочастинки та волокна):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2B368F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  <w:rPr>
                <w:i/>
                <w:iCs/>
              </w:rPr>
            </w:pPr>
            <w:r w:rsidRPr="007F44FD">
              <w:rPr>
                <w:i/>
                <w:iCs/>
              </w:rPr>
              <w:t>0,078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8C86A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  <w:rPr>
                <w:i/>
                <w:iCs/>
              </w:rPr>
            </w:pPr>
            <w:r w:rsidRPr="007F44FD">
              <w:rPr>
                <w:i/>
                <w:iCs/>
              </w:rPr>
              <w:t>0,078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8D7AC1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  <w:rPr>
                <w:i/>
                <w:iCs/>
              </w:rPr>
            </w:pPr>
            <w:r w:rsidRPr="007F44FD">
              <w:rPr>
                <w:i/>
                <w:iCs/>
              </w:rPr>
              <w:t>3</w:t>
            </w:r>
          </w:p>
        </w:tc>
      </w:tr>
      <w:tr w:rsidR="004F7309" w:rsidRPr="007F44FD" w14:paraId="7D81642D" w14:textId="77777777" w:rsidTr="00F5681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D6525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E1921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03000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6D4EA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 xml:space="preserve">Зола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A2EB40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0,078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27D2B5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0,078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CB6F81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4F7309" w:rsidRPr="007F44FD" w14:paraId="44763978" w14:textId="77777777" w:rsidTr="00F5681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D1B04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24E49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04001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1F43A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D32BDC">
              <w:t>Оксиди азоту у перерахунку на NО2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32744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0,451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63F83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0,451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F35F9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1</w:t>
            </w:r>
          </w:p>
        </w:tc>
      </w:tr>
      <w:tr w:rsidR="004F7309" w:rsidRPr="007F44FD" w14:paraId="590B3CC6" w14:textId="77777777" w:rsidTr="00F5681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78A49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0D642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04002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85D3F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D32BDC">
              <w:t>Азоту (1) оксид [N2O]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E075D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0,00564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D4D94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0,00564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61BF5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0,1</w:t>
            </w:r>
          </w:p>
        </w:tc>
      </w:tr>
      <w:tr w:rsidR="004F7309" w:rsidRPr="007F44FD" w14:paraId="75D051DA" w14:textId="77777777" w:rsidTr="00F5681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76FAB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3B0A3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05001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C3BED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D32BDC">
              <w:t xml:space="preserve">Оксиди сірки у перерахунку на </w:t>
            </w:r>
            <w:r w:rsidRPr="00D32BDC">
              <w:rPr>
                <w:lang w:val="en-US"/>
              </w:rPr>
              <w:t>SO</w:t>
            </w:r>
            <w:r w:rsidRPr="00D32BDC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3BD59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0,065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3FFC2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0,065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79C35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1,5</w:t>
            </w:r>
          </w:p>
        </w:tc>
      </w:tr>
      <w:tr w:rsidR="004F7309" w:rsidRPr="007F44FD" w14:paraId="4BC7A63D" w14:textId="77777777" w:rsidTr="00F5681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105AA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33321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06000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D7A2A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D32BDC">
              <w:t>Оксид вуглецю</w:t>
            </w:r>
            <w:r w:rsidRPr="00D32BDC">
              <w:rPr>
                <w:lang w:val="en-US"/>
              </w:rPr>
              <w:t xml:space="preserve"> (CO)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47CCA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6,086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441EE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6,086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1F458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1,5</w:t>
            </w:r>
          </w:p>
        </w:tc>
      </w:tr>
      <w:tr w:rsidR="004F7309" w:rsidRPr="007F44FD" w14:paraId="12D7D140" w14:textId="77777777" w:rsidTr="00F5681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15CEF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71071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07000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EB429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D32BDC">
              <w:t>Вуглецю діоксид</w:t>
            </w:r>
            <w:r w:rsidRPr="00D32BDC">
              <w:rPr>
                <w:lang w:val="en-US"/>
              </w:rPr>
              <w:t xml:space="preserve"> (CO2)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28580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245,189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85C09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245,189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FAB9E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500</w:t>
            </w:r>
          </w:p>
        </w:tc>
      </w:tr>
      <w:tr w:rsidR="004F7309" w:rsidRPr="007F44FD" w14:paraId="1DA81D6E" w14:textId="77777777" w:rsidTr="00F5681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8339AC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4868E1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11000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EC6112" w14:textId="77777777" w:rsidR="004F7309" w:rsidRPr="00D32BDC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Неметанові леткі органічні сполуки (НМЛОС):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54C781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1F0D6D">
              <w:t>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768326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1F0D6D">
              <w:t>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91EFC4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>
              <w:t>1,5</w:t>
            </w:r>
          </w:p>
        </w:tc>
      </w:tr>
      <w:tr w:rsidR="004F7309" w:rsidRPr="007F44FD" w14:paraId="6E3A059F" w14:textId="77777777" w:rsidTr="00F5681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DB5BD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1F704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11000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E28C0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 xml:space="preserve">Вуглеводні насичені С12-С19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E0E7E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0,066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EA8DA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0,066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F08C0F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4F7309" w:rsidRPr="007F44FD" w14:paraId="753766C5" w14:textId="77777777" w:rsidTr="00F5681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68D70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CD217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11000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46C03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 xml:space="preserve">Суміш насичених вуглеводнів С2-С8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076A5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0,054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483B1" w14:textId="77777777" w:rsidR="004F7309" w:rsidRPr="007F44FD" w:rsidRDefault="004F7309" w:rsidP="00F5681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F44FD">
              <w:rPr>
                <w:rFonts w:ascii="Times New Roman" w:hAnsi="Times New Roman" w:cs="Times New Roman"/>
                <w:sz w:val="24"/>
                <w:szCs w:val="24"/>
              </w:rPr>
              <w:t>0,054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ECD86C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4F7309" w:rsidRPr="007F44FD" w14:paraId="0ABACBF1" w14:textId="77777777" w:rsidTr="00F5681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E94F7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5BC3E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12000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381AC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D32BDC">
              <w:t xml:space="preserve">Метан </w:t>
            </w:r>
            <w:r w:rsidRPr="00D32BDC">
              <w:rPr>
                <w:lang w:val="en-US"/>
              </w:rPr>
              <w:t>(CH4)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27394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0,0089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8FBA2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0,0089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A7442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10</w:t>
            </w:r>
          </w:p>
        </w:tc>
      </w:tr>
      <w:tr w:rsidR="004F7309" w:rsidRPr="007F44FD" w14:paraId="029E45D2" w14:textId="77777777" w:rsidTr="00F5681D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E865D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  <w:rPr>
                <w:rFonts w:eastAsiaTheme="minorEastAsia"/>
              </w:rPr>
            </w:pPr>
            <w:r w:rsidRPr="007F44FD">
              <w:t>Усього для об'єкта / промислового майданчика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55EE7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252,004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6717A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252,004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C1995" w14:textId="77777777" w:rsidR="004F7309" w:rsidRPr="007F44FD" w:rsidRDefault="004F7309" w:rsidP="00F56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309" w:rsidRPr="007F44FD" w14:paraId="6903F170" w14:textId="77777777" w:rsidTr="00F5681D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930DB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  <w:rPr>
                <w:rFonts w:eastAsiaTheme="minorEastAsia"/>
              </w:rPr>
            </w:pPr>
            <w:r w:rsidRPr="007F44FD">
              <w:t>Перелік найбільш поширених забруднюючих речовин</w:t>
            </w:r>
          </w:p>
        </w:tc>
      </w:tr>
      <w:tr w:rsidR="004F7309" w:rsidRPr="007F44FD" w14:paraId="3E56F3ED" w14:textId="77777777" w:rsidTr="00F5681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24924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CD77A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03000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31E49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D32BDC">
              <w:rPr>
                <w:iCs/>
              </w:rPr>
              <w:t xml:space="preserve">Речовини у вигляді суспендованих твердих частинок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DD4DA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0,078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B6C43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0,078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5219B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3</w:t>
            </w:r>
          </w:p>
        </w:tc>
      </w:tr>
      <w:tr w:rsidR="004F7309" w:rsidRPr="007F44FD" w14:paraId="12C44968" w14:textId="77777777" w:rsidTr="00F5681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8A2EA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EC05B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04001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61243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D32BDC">
              <w:t>Оксиди азоту у перерахунку на NО2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77ED0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0,451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8CFC0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0,451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6B897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1</w:t>
            </w:r>
          </w:p>
        </w:tc>
      </w:tr>
      <w:tr w:rsidR="004F7309" w:rsidRPr="007F44FD" w14:paraId="673E8B6E" w14:textId="77777777" w:rsidTr="00F5681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0D860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99A30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05001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D0FEE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D32BDC">
              <w:t xml:space="preserve">Оксиди сірки у перерахунку на </w:t>
            </w:r>
            <w:r w:rsidRPr="00D32BDC">
              <w:rPr>
                <w:lang w:val="en-US"/>
              </w:rPr>
              <w:t>SO</w:t>
            </w:r>
            <w:r w:rsidRPr="00D32BDC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91E44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0,065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AD378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0,065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F8859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1,5</w:t>
            </w:r>
          </w:p>
        </w:tc>
      </w:tr>
      <w:tr w:rsidR="004F7309" w:rsidRPr="007F44FD" w14:paraId="6C9F6829" w14:textId="77777777" w:rsidTr="00F5681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7F7A4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43202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06000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F51FE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D32BDC">
              <w:t>Оксид вуглецю</w:t>
            </w:r>
            <w:r w:rsidRPr="00D32BDC">
              <w:rPr>
                <w:lang w:val="uk-UA"/>
              </w:rPr>
              <w:t xml:space="preserve"> </w:t>
            </w:r>
            <w:r w:rsidRPr="00D32BDC">
              <w:rPr>
                <w:lang w:val="en-US"/>
              </w:rPr>
              <w:t>(CO)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939E3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6,086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EB7A4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6,086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80A48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1,5</w:t>
            </w:r>
          </w:p>
        </w:tc>
      </w:tr>
      <w:tr w:rsidR="004F7309" w:rsidRPr="007F44FD" w14:paraId="369D5AFD" w14:textId="77777777" w:rsidTr="00F5681D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BDE69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  <w:rPr>
                <w:rFonts w:eastAsiaTheme="minorEastAsia"/>
              </w:rPr>
            </w:pPr>
            <w:r w:rsidRPr="007F44FD">
              <w:t>Усього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0432D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6,68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DF7CD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6,68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8673D" w14:textId="77777777" w:rsidR="004F7309" w:rsidRPr="007F44FD" w:rsidRDefault="004F7309" w:rsidP="00F56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309" w:rsidRPr="007F44FD" w14:paraId="3781A452" w14:textId="77777777" w:rsidTr="00F5681D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86EDB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  <w:rPr>
                <w:rFonts w:eastAsiaTheme="minorEastAsia"/>
              </w:rPr>
            </w:pPr>
            <w:r w:rsidRPr="007F44FD">
              <w:t>Перелік небезпечних забруднюючих речовин</w:t>
            </w:r>
          </w:p>
        </w:tc>
      </w:tr>
      <w:tr w:rsidR="004F7309" w:rsidRPr="007F44FD" w14:paraId="627D78EC" w14:textId="77777777" w:rsidTr="00F5681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9B2B0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8B5B2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11000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F4A81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Неметанові леткі органічні сполуки (НМЛОС)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9EC5E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D79CA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5FCBB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1,5</w:t>
            </w:r>
          </w:p>
        </w:tc>
      </w:tr>
      <w:tr w:rsidR="004F7309" w:rsidRPr="007F44FD" w14:paraId="560FE55F" w14:textId="77777777" w:rsidTr="00F5681D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4D5F2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  <w:rPr>
                <w:rFonts w:eastAsiaTheme="minorEastAsia"/>
              </w:rPr>
            </w:pPr>
            <w:r w:rsidRPr="007F44FD">
              <w:t>Усього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06115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93701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FD9B6" w14:textId="77777777" w:rsidR="004F7309" w:rsidRPr="007F44FD" w:rsidRDefault="004F7309" w:rsidP="00F56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309" w:rsidRPr="007F44FD" w14:paraId="22C9B8FB" w14:textId="77777777" w:rsidTr="00F5681D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F4793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  <w:rPr>
                <w:rFonts w:eastAsiaTheme="minorEastAsia"/>
              </w:rPr>
            </w:pPr>
            <w:r w:rsidRPr="007F44FD">
              <w:t>Перелік інших забруднюючих речовин, які викидаються в атмосферне повітрястаціонарними джерелами об'єкта / промислового майданчика</w:t>
            </w:r>
          </w:p>
        </w:tc>
      </w:tr>
      <w:tr w:rsidR="004F7309" w:rsidRPr="007F44FD" w14:paraId="5CA3E5D3" w14:textId="77777777" w:rsidTr="00F5681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A4236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AE0F6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12000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54B49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2F43CD">
              <w:t>Метан</w:t>
            </w:r>
            <w:r>
              <w:rPr>
                <w:lang w:val="uk-UA"/>
              </w:rPr>
              <w:t xml:space="preserve"> </w:t>
            </w:r>
            <w:r w:rsidRPr="00733998">
              <w:rPr>
                <w:sz w:val="23"/>
                <w:szCs w:val="23"/>
                <w:lang w:val="en-US"/>
              </w:rPr>
              <w:t>(CH4)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5E433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0,0089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0203E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0,0089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1A856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10</w:t>
            </w:r>
          </w:p>
        </w:tc>
      </w:tr>
      <w:tr w:rsidR="004F7309" w:rsidRPr="007F44FD" w14:paraId="06730287" w14:textId="77777777" w:rsidTr="00F5681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4AFCA" w14:textId="77777777" w:rsidR="004F7309" w:rsidRPr="007F44FD" w:rsidRDefault="004F7309" w:rsidP="00F56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88D95" w14:textId="77777777" w:rsidR="004F7309" w:rsidRPr="007F44FD" w:rsidRDefault="004F7309" w:rsidP="00F568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C659F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  <w:rPr>
                <w:rFonts w:eastAsiaTheme="minorEastAsia"/>
              </w:rPr>
            </w:pPr>
            <w:r w:rsidRPr="007F44FD">
              <w:t>Усього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34C19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0,0089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B0B90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0,0089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75ACC" w14:textId="77777777" w:rsidR="004F7309" w:rsidRPr="007F44FD" w:rsidRDefault="004F7309" w:rsidP="00F56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309" w:rsidRPr="007F44FD" w14:paraId="51F52AAD" w14:textId="77777777" w:rsidTr="00F5681D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4B44A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  <w:rPr>
                <w:rFonts w:eastAsiaTheme="minorEastAsia"/>
              </w:rPr>
            </w:pPr>
            <w:r w:rsidRPr="007F44FD">
              <w:t>Перелік забруднюючих речовин, для яких не встановлені гігієнічні регламенти допустимого вмісту хімічних і біологічних речовин в атмосферному повітрі населених місць</w:t>
            </w:r>
          </w:p>
        </w:tc>
      </w:tr>
      <w:tr w:rsidR="004F7309" w:rsidRPr="007F44FD" w14:paraId="7E9EB8F2" w14:textId="77777777" w:rsidTr="00F5681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31B72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0CD3D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04002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E7B6C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33998">
              <w:rPr>
                <w:sz w:val="23"/>
                <w:szCs w:val="23"/>
              </w:rPr>
              <w:t>Азоту (1) оксид [N2O]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1A531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0,00564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B2329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0,00564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0DE59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0,1</w:t>
            </w:r>
          </w:p>
        </w:tc>
      </w:tr>
      <w:tr w:rsidR="004F7309" w:rsidRPr="007F44FD" w14:paraId="77744CE4" w14:textId="77777777" w:rsidTr="00F5681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A1A18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7E010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07000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B9B61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2F43CD">
              <w:t>Вуглецю діоксид</w:t>
            </w:r>
            <w:r>
              <w:rPr>
                <w:lang w:val="uk-UA"/>
              </w:rPr>
              <w:t xml:space="preserve"> </w:t>
            </w:r>
            <w:r w:rsidRPr="00733998">
              <w:rPr>
                <w:sz w:val="23"/>
                <w:szCs w:val="23"/>
                <w:lang w:val="en-US"/>
              </w:rPr>
              <w:t>(CO2)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4C2B6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245,189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E9E4E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245,189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BD62C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500</w:t>
            </w:r>
          </w:p>
        </w:tc>
      </w:tr>
      <w:tr w:rsidR="004F7309" w:rsidRPr="007F44FD" w14:paraId="1D0B3774" w14:textId="77777777" w:rsidTr="00F5681D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6D125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  <w:rPr>
                <w:rFonts w:eastAsiaTheme="minorEastAsia"/>
              </w:rPr>
            </w:pPr>
            <w:r w:rsidRPr="007F44FD">
              <w:t>Усього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25E45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245,195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75123" w14:textId="77777777" w:rsidR="004F7309" w:rsidRPr="007F44FD" w:rsidRDefault="004F7309" w:rsidP="00F5681D">
            <w:pPr>
              <w:pStyle w:val="a9"/>
              <w:spacing w:before="0" w:beforeAutospacing="0" w:after="0" w:afterAutospacing="0"/>
              <w:jc w:val="center"/>
            </w:pPr>
            <w:r w:rsidRPr="007F44FD">
              <w:t>245,195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07DE8" w14:textId="77777777" w:rsidR="004F7309" w:rsidRPr="007F44FD" w:rsidRDefault="004F7309" w:rsidP="00F56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DDBC8A" w14:textId="31467453" w:rsidR="00C3569E" w:rsidRPr="005A788D" w:rsidRDefault="008646B6" w:rsidP="00C356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A788D">
        <w:rPr>
          <w:rFonts w:ascii="Times New Roman" w:hAnsi="Times New Roman" w:cs="Times New Roman"/>
          <w:sz w:val="26"/>
          <w:szCs w:val="26"/>
        </w:rPr>
        <w:t xml:space="preserve">Дане підприємство за ступенем впливу на забруднення атмосферного повітря належить до </w:t>
      </w:r>
      <w:r w:rsidRPr="005A788D">
        <w:rPr>
          <w:rFonts w:ascii="Times New Roman" w:hAnsi="Times New Roman" w:cs="Times New Roman"/>
          <w:b/>
          <w:sz w:val="26"/>
          <w:szCs w:val="26"/>
        </w:rPr>
        <w:t xml:space="preserve">другої групи. </w:t>
      </w:r>
      <w:r w:rsidRPr="005A788D">
        <w:rPr>
          <w:rFonts w:ascii="Times New Roman" w:hAnsi="Times New Roman" w:cs="Times New Roman"/>
          <w:sz w:val="26"/>
          <w:szCs w:val="26"/>
        </w:rPr>
        <w:t>Документи, у яких обґрунтовуються обсяги викидів для даного об’єкту розроблені у відповідності до групи підприємства.</w:t>
      </w:r>
    </w:p>
    <w:p w14:paraId="2E837E5D" w14:textId="289713C2" w:rsidR="008646B6" w:rsidRPr="00B26252" w:rsidRDefault="008646B6" w:rsidP="008646B6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B26252">
        <w:rPr>
          <w:rFonts w:ascii="Times New Roman" w:eastAsia="Calibri" w:hAnsi="Times New Roman" w:cs="Times New Roman"/>
          <w:i/>
          <w:iCs/>
          <w:sz w:val="26"/>
          <w:szCs w:val="26"/>
        </w:rPr>
        <w:t>Дані щодо потенційних обсягів викидів забруднюючих речовин в атмосферне повітря стаціонарними джерелами від промислового майданчика</w:t>
      </w:r>
    </w:p>
    <w:p w14:paraId="059391BA" w14:textId="212F9F9E" w:rsidR="008646B6" w:rsidRDefault="008646B6" w:rsidP="008646B6">
      <w:pPr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5D1CC9">
        <w:rPr>
          <w:rFonts w:ascii="Times New Roman" w:hAnsi="Times New Roman" w:cs="Times New Roman"/>
          <w:bCs/>
          <w:sz w:val="26"/>
          <w:szCs w:val="26"/>
        </w:rPr>
        <w:t>Таблиця 6.7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56"/>
        <w:gridCol w:w="6249"/>
        <w:gridCol w:w="2684"/>
      </w:tblGrid>
      <w:tr w:rsidR="00FE59EE" w:rsidRPr="00D32BDC" w14:paraId="220058C8" w14:textId="77777777" w:rsidTr="00FE59EE">
        <w:trPr>
          <w:trHeight w:val="420"/>
          <w:jc w:val="center"/>
        </w:trPr>
        <w:tc>
          <w:tcPr>
            <w:tcW w:w="7505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1930C9C" w14:textId="3FAEF043" w:rsidR="00FE59EE" w:rsidRPr="00D32BDC" w:rsidRDefault="00FE59EE" w:rsidP="00AA2EE9">
            <w:pPr>
              <w:pStyle w:val="a9"/>
              <w:spacing w:before="0" w:beforeAutospacing="0" w:after="0" w:afterAutospacing="0"/>
              <w:jc w:val="center"/>
            </w:pPr>
            <w:r w:rsidRPr="00D32BDC">
              <w:rPr>
                <w:lang w:val="uk-UA"/>
              </w:rPr>
              <w:t>З</w:t>
            </w:r>
            <w:r w:rsidRPr="00D32BDC">
              <w:t>абруднюючої речовини</w:t>
            </w:r>
          </w:p>
        </w:tc>
        <w:tc>
          <w:tcPr>
            <w:tcW w:w="26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1576D13" w14:textId="77777777" w:rsidR="00FE59EE" w:rsidRPr="00D32BDC" w:rsidRDefault="00FE59EE" w:rsidP="00AA2EE9">
            <w:pPr>
              <w:pStyle w:val="a9"/>
              <w:spacing w:before="0" w:beforeAutospacing="0" w:after="0" w:afterAutospacing="0"/>
              <w:jc w:val="center"/>
            </w:pPr>
            <w:r w:rsidRPr="00D32BDC">
              <w:t>Потенційний викид забруднюючої речовини, тонн, з трьома десятковими знаками</w:t>
            </w:r>
          </w:p>
        </w:tc>
      </w:tr>
      <w:tr w:rsidR="00FE59EE" w:rsidRPr="00D32BDC" w14:paraId="28315C0D" w14:textId="77777777" w:rsidTr="00FE59EE">
        <w:trPr>
          <w:trHeight w:val="455"/>
          <w:jc w:val="center"/>
        </w:trPr>
        <w:tc>
          <w:tcPr>
            <w:tcW w:w="125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2F0382" w14:textId="74604E39" w:rsidR="00FE59EE" w:rsidRPr="00D32BDC" w:rsidRDefault="00FE59EE" w:rsidP="00AA2EE9">
            <w:pPr>
              <w:pStyle w:val="a9"/>
              <w:spacing w:before="0" w:beforeAutospacing="0" w:after="0" w:afterAutospacing="0"/>
              <w:jc w:val="center"/>
            </w:pPr>
            <w:r w:rsidRPr="00D32BDC">
              <w:t xml:space="preserve">Код </w:t>
            </w:r>
          </w:p>
        </w:tc>
        <w:tc>
          <w:tcPr>
            <w:tcW w:w="624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A64D58" w14:textId="2DA5D200" w:rsidR="00FE59EE" w:rsidRPr="00D32BDC" w:rsidRDefault="00FE59EE" w:rsidP="00AA2EE9">
            <w:pPr>
              <w:pStyle w:val="a9"/>
              <w:spacing w:before="0" w:beforeAutospacing="0" w:after="0" w:afterAutospacing="0"/>
              <w:jc w:val="center"/>
            </w:pPr>
            <w:r w:rsidRPr="00D32BDC">
              <w:t>Найменування</w:t>
            </w:r>
          </w:p>
        </w:tc>
        <w:tc>
          <w:tcPr>
            <w:tcW w:w="26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F20EDE" w14:textId="77777777" w:rsidR="00FE59EE" w:rsidRPr="00D32BDC" w:rsidRDefault="00FE59EE" w:rsidP="00AA2EE9">
            <w:pPr>
              <w:pStyle w:val="a9"/>
              <w:spacing w:before="0" w:beforeAutospacing="0" w:after="0" w:afterAutospacing="0"/>
              <w:jc w:val="center"/>
            </w:pPr>
          </w:p>
        </w:tc>
      </w:tr>
      <w:tr w:rsidR="00FE59EE" w:rsidRPr="00D32BDC" w14:paraId="291E101A" w14:textId="77777777" w:rsidTr="00FE59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AB332" w14:textId="77777777" w:rsidR="00FE59EE" w:rsidRPr="00D32BDC" w:rsidRDefault="00FE59EE" w:rsidP="00AA2EE9">
            <w:pPr>
              <w:pStyle w:val="a9"/>
              <w:spacing w:before="0" w:beforeAutospacing="0" w:after="0" w:afterAutospacing="0"/>
              <w:jc w:val="center"/>
            </w:pPr>
            <w:r w:rsidRPr="00D32BDC">
              <w:t>1</w:t>
            </w:r>
          </w:p>
        </w:tc>
        <w:tc>
          <w:tcPr>
            <w:tcW w:w="6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94407" w14:textId="77777777" w:rsidR="00FE59EE" w:rsidRPr="00D32BDC" w:rsidRDefault="00FE59EE" w:rsidP="00AA2EE9">
            <w:pPr>
              <w:pStyle w:val="a9"/>
              <w:spacing w:before="0" w:beforeAutospacing="0" w:after="0" w:afterAutospacing="0"/>
              <w:jc w:val="center"/>
            </w:pPr>
            <w:r w:rsidRPr="00D32BDC">
              <w:t>2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3A998" w14:textId="77777777" w:rsidR="00FE59EE" w:rsidRPr="00D32BDC" w:rsidRDefault="00FE59EE" w:rsidP="00AA2EE9">
            <w:pPr>
              <w:pStyle w:val="a9"/>
              <w:spacing w:before="0" w:beforeAutospacing="0" w:after="0" w:afterAutospacing="0"/>
              <w:jc w:val="center"/>
            </w:pPr>
            <w:r w:rsidRPr="00D32BDC">
              <w:t>3</w:t>
            </w:r>
          </w:p>
        </w:tc>
      </w:tr>
      <w:tr w:rsidR="005D1CC9" w:rsidRPr="00D32BDC" w14:paraId="767838A1" w14:textId="77777777" w:rsidTr="00FE59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F095C1" w14:textId="059B3642" w:rsidR="005D1CC9" w:rsidRPr="005D1CC9" w:rsidRDefault="005D1CC9" w:rsidP="005D1CC9">
            <w:pPr>
              <w:pStyle w:val="a9"/>
              <w:spacing w:before="0" w:beforeAutospacing="0" w:after="0" w:afterAutospacing="0"/>
              <w:jc w:val="center"/>
            </w:pPr>
            <w:r w:rsidRPr="005D1CC9">
              <w:t>07000</w:t>
            </w:r>
          </w:p>
        </w:tc>
        <w:tc>
          <w:tcPr>
            <w:tcW w:w="6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ADBAF9" w14:textId="158C6866" w:rsidR="005D1CC9" w:rsidRPr="005D1CC9" w:rsidRDefault="005D1CC9" w:rsidP="005D1CC9">
            <w:pPr>
              <w:pStyle w:val="a9"/>
              <w:spacing w:before="0" w:beforeAutospacing="0" w:after="0" w:afterAutospacing="0"/>
              <w:jc w:val="center"/>
            </w:pPr>
            <w:r w:rsidRPr="005D1CC9">
              <w:t>Вуглецю діоксид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EA9C3A" w14:textId="4B9BFA55" w:rsidR="005D1CC9" w:rsidRPr="005D1CC9" w:rsidRDefault="005D1CC9" w:rsidP="005D1CC9">
            <w:pPr>
              <w:pStyle w:val="a9"/>
              <w:spacing w:before="0" w:beforeAutospacing="0" w:after="0" w:afterAutospacing="0"/>
              <w:jc w:val="center"/>
            </w:pPr>
            <w:r w:rsidRPr="005D1CC9">
              <w:t>245,189</w:t>
            </w:r>
          </w:p>
        </w:tc>
      </w:tr>
      <w:tr w:rsidR="005D1CC9" w:rsidRPr="00D32BDC" w14:paraId="6204BE4E" w14:textId="77777777" w:rsidTr="00C356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BC8698" w14:textId="39DF61D3" w:rsidR="005D1CC9" w:rsidRPr="005D1CC9" w:rsidRDefault="005D1CC9" w:rsidP="005D1CC9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6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449D1" w14:textId="4E878F67" w:rsidR="005D1CC9" w:rsidRPr="005D1CC9" w:rsidRDefault="005D1CC9" w:rsidP="005D1CC9">
            <w:pPr>
              <w:pStyle w:val="a9"/>
              <w:spacing w:before="0" w:beforeAutospacing="0" w:after="0" w:afterAutospacing="0"/>
              <w:jc w:val="center"/>
            </w:pPr>
            <w:r w:rsidRPr="005D1CC9">
              <w:t>Усього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108D2D" w14:textId="140D6EF9" w:rsidR="005D1CC9" w:rsidRPr="005D1CC9" w:rsidRDefault="005D1CC9" w:rsidP="005D1CC9">
            <w:pPr>
              <w:pStyle w:val="a9"/>
              <w:spacing w:before="0" w:beforeAutospacing="0" w:after="0" w:afterAutospacing="0"/>
              <w:jc w:val="center"/>
            </w:pPr>
            <w:r w:rsidRPr="005D1CC9">
              <w:t>6,815</w:t>
            </w:r>
          </w:p>
        </w:tc>
      </w:tr>
      <w:tr w:rsidR="005D1CC9" w:rsidRPr="00D32BDC" w14:paraId="4E1C45C5" w14:textId="77777777" w:rsidTr="00C356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590B2" w14:textId="23DCB402" w:rsidR="005D1CC9" w:rsidRPr="005D1CC9" w:rsidRDefault="005D1CC9" w:rsidP="005D1CC9">
            <w:pPr>
              <w:pStyle w:val="a9"/>
              <w:spacing w:before="0" w:beforeAutospacing="0" w:after="0" w:afterAutospacing="0"/>
              <w:jc w:val="center"/>
            </w:pPr>
            <w:r w:rsidRPr="005D1CC9">
              <w:t>03000</w:t>
            </w:r>
          </w:p>
        </w:tc>
        <w:tc>
          <w:tcPr>
            <w:tcW w:w="6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8CFF1D" w14:textId="427C4ABE" w:rsidR="005D1CC9" w:rsidRPr="005D1CC9" w:rsidRDefault="005D1CC9" w:rsidP="005D1CC9">
            <w:pPr>
              <w:pStyle w:val="a9"/>
              <w:spacing w:before="0" w:beforeAutospacing="0" w:after="0" w:afterAutospacing="0"/>
              <w:jc w:val="center"/>
            </w:pPr>
            <w:r w:rsidRPr="005D1CC9">
              <w:t>Речовини у вигляді суспендованих твердих частинок (мікрочастинки та волокна)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23DE83" w14:textId="4877E9BD" w:rsidR="005D1CC9" w:rsidRPr="005D1CC9" w:rsidRDefault="005D1CC9" w:rsidP="005D1CC9">
            <w:pPr>
              <w:pStyle w:val="a9"/>
              <w:spacing w:before="0" w:beforeAutospacing="0" w:after="0" w:afterAutospacing="0"/>
              <w:jc w:val="center"/>
            </w:pPr>
            <w:r w:rsidRPr="005D1CC9">
              <w:t>0,078</w:t>
            </w:r>
          </w:p>
        </w:tc>
      </w:tr>
      <w:tr w:rsidR="005D1CC9" w:rsidRPr="00D32BDC" w14:paraId="7A36E189" w14:textId="77777777" w:rsidTr="00C356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AD6BE9" w14:textId="5CAAABEF" w:rsidR="005D1CC9" w:rsidRPr="005D1CC9" w:rsidRDefault="005D1CC9" w:rsidP="005D1CC9">
            <w:pPr>
              <w:pStyle w:val="a9"/>
              <w:spacing w:before="0" w:beforeAutospacing="0" w:after="0" w:afterAutospacing="0"/>
              <w:jc w:val="center"/>
            </w:pPr>
            <w:r w:rsidRPr="005D1CC9">
              <w:t>04001</w:t>
            </w:r>
          </w:p>
        </w:tc>
        <w:tc>
          <w:tcPr>
            <w:tcW w:w="6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119F36" w14:textId="0E7FD737" w:rsidR="005D1CC9" w:rsidRPr="005D1CC9" w:rsidRDefault="005D1CC9" w:rsidP="005D1CC9">
            <w:pPr>
              <w:pStyle w:val="a9"/>
              <w:spacing w:before="0" w:beforeAutospacing="0" w:after="0" w:afterAutospacing="0"/>
              <w:jc w:val="center"/>
            </w:pPr>
            <w:r w:rsidRPr="005D1CC9">
              <w:t>Оксиди азоту (у перерахунку на діоксид азоту [NO + NО2])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15C517" w14:textId="3AD71376" w:rsidR="005D1CC9" w:rsidRPr="005D1CC9" w:rsidRDefault="005D1CC9" w:rsidP="005D1CC9">
            <w:pPr>
              <w:pStyle w:val="a9"/>
              <w:spacing w:before="0" w:beforeAutospacing="0" w:after="0" w:afterAutospacing="0"/>
              <w:jc w:val="center"/>
            </w:pPr>
            <w:r w:rsidRPr="005D1CC9">
              <w:t>0,451</w:t>
            </w:r>
          </w:p>
        </w:tc>
      </w:tr>
      <w:tr w:rsidR="005D1CC9" w:rsidRPr="00D32BDC" w14:paraId="69CECDEB" w14:textId="77777777" w:rsidTr="00C356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775156" w14:textId="24CA7625" w:rsidR="005D1CC9" w:rsidRPr="005D1CC9" w:rsidRDefault="005D1CC9" w:rsidP="005D1CC9">
            <w:pPr>
              <w:pStyle w:val="a9"/>
              <w:spacing w:before="0" w:beforeAutospacing="0" w:after="0" w:afterAutospacing="0"/>
              <w:jc w:val="center"/>
            </w:pPr>
            <w:r w:rsidRPr="005D1CC9">
              <w:t>04002</w:t>
            </w:r>
          </w:p>
        </w:tc>
        <w:tc>
          <w:tcPr>
            <w:tcW w:w="6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7820CA" w14:textId="1026E65C" w:rsidR="005D1CC9" w:rsidRPr="005D1CC9" w:rsidRDefault="005D1CC9" w:rsidP="005D1CC9">
            <w:pPr>
              <w:pStyle w:val="a9"/>
              <w:spacing w:before="0" w:beforeAutospacing="0" w:after="0" w:afterAutospacing="0"/>
              <w:jc w:val="center"/>
            </w:pPr>
            <w:r w:rsidRPr="005D1CC9">
              <w:t>Азоту (1) оксид [N2O]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EC955" w14:textId="63C27D63" w:rsidR="005D1CC9" w:rsidRPr="005D1CC9" w:rsidRDefault="005D1CC9" w:rsidP="005D1CC9">
            <w:pPr>
              <w:pStyle w:val="a9"/>
              <w:spacing w:before="0" w:beforeAutospacing="0" w:after="0" w:afterAutospacing="0"/>
              <w:jc w:val="center"/>
            </w:pPr>
            <w:r w:rsidRPr="005D1CC9">
              <w:t>0,006</w:t>
            </w:r>
          </w:p>
        </w:tc>
      </w:tr>
      <w:tr w:rsidR="005D1CC9" w:rsidRPr="00D32BDC" w14:paraId="11E87159" w14:textId="77777777" w:rsidTr="00C356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E9CF1" w14:textId="4008A7CA" w:rsidR="005D1CC9" w:rsidRPr="005D1CC9" w:rsidRDefault="005D1CC9" w:rsidP="005D1CC9">
            <w:pPr>
              <w:pStyle w:val="a9"/>
              <w:spacing w:before="0" w:beforeAutospacing="0" w:after="0" w:afterAutospacing="0"/>
              <w:jc w:val="center"/>
            </w:pPr>
            <w:r w:rsidRPr="005D1CC9">
              <w:t>05001</w:t>
            </w:r>
          </w:p>
        </w:tc>
        <w:tc>
          <w:tcPr>
            <w:tcW w:w="6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97AAF5" w14:textId="2258EAED" w:rsidR="005D1CC9" w:rsidRPr="005D1CC9" w:rsidRDefault="005D1CC9" w:rsidP="005D1CC9">
            <w:pPr>
              <w:pStyle w:val="a9"/>
              <w:spacing w:before="0" w:beforeAutospacing="0" w:after="0" w:afterAutospacing="0"/>
              <w:jc w:val="center"/>
            </w:pPr>
            <w:r w:rsidRPr="005D1CC9">
              <w:t>Сірки діоксид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8657F0" w14:textId="58BB530B" w:rsidR="005D1CC9" w:rsidRPr="005D1CC9" w:rsidRDefault="005D1CC9" w:rsidP="005D1CC9">
            <w:pPr>
              <w:pStyle w:val="a9"/>
              <w:spacing w:before="0" w:beforeAutospacing="0" w:after="0" w:afterAutospacing="0"/>
              <w:jc w:val="center"/>
            </w:pPr>
            <w:r w:rsidRPr="005D1CC9">
              <w:t>0,065</w:t>
            </w:r>
          </w:p>
        </w:tc>
      </w:tr>
      <w:tr w:rsidR="005D1CC9" w:rsidRPr="00D32BDC" w14:paraId="0E4D7B88" w14:textId="77777777" w:rsidTr="00C356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29B8B7" w14:textId="7DBCADD9" w:rsidR="005D1CC9" w:rsidRPr="005D1CC9" w:rsidRDefault="005D1CC9" w:rsidP="005D1CC9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5D1CC9">
              <w:t>06000</w:t>
            </w:r>
          </w:p>
        </w:tc>
        <w:tc>
          <w:tcPr>
            <w:tcW w:w="6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9FECCB" w14:textId="5104D58A" w:rsidR="005D1CC9" w:rsidRPr="005D1CC9" w:rsidRDefault="005D1CC9" w:rsidP="005D1CC9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5D1CC9">
              <w:t>Оксид вуглецю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4BF6F2" w14:textId="0BB27066" w:rsidR="005D1CC9" w:rsidRPr="005D1CC9" w:rsidRDefault="005D1CC9" w:rsidP="005D1CC9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5D1CC9">
              <w:t>6,086</w:t>
            </w:r>
          </w:p>
        </w:tc>
      </w:tr>
      <w:tr w:rsidR="005D1CC9" w:rsidRPr="00D32BDC" w14:paraId="6B982EAC" w14:textId="77777777" w:rsidTr="00C356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36EEC0" w14:textId="1541A8D1" w:rsidR="005D1CC9" w:rsidRPr="005D1CC9" w:rsidRDefault="005D1CC9" w:rsidP="005D1CC9">
            <w:pPr>
              <w:pStyle w:val="a9"/>
              <w:spacing w:before="0" w:beforeAutospacing="0" w:after="0" w:afterAutospacing="0"/>
              <w:jc w:val="center"/>
            </w:pPr>
            <w:r w:rsidRPr="005D1CC9">
              <w:t>11000</w:t>
            </w:r>
          </w:p>
        </w:tc>
        <w:tc>
          <w:tcPr>
            <w:tcW w:w="6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720867" w14:textId="068681E9" w:rsidR="005D1CC9" w:rsidRPr="005D1CC9" w:rsidRDefault="005D1CC9" w:rsidP="005D1CC9">
            <w:pPr>
              <w:pStyle w:val="a9"/>
              <w:spacing w:before="0" w:beforeAutospacing="0" w:after="0" w:afterAutospacing="0"/>
              <w:jc w:val="center"/>
            </w:pPr>
            <w:r w:rsidRPr="005D1CC9">
              <w:t>Неметанові леткі органічні сполуки (НМЛОС)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B92A4A" w14:textId="38178C88" w:rsidR="005D1CC9" w:rsidRPr="005D1CC9" w:rsidRDefault="005D1CC9" w:rsidP="005D1CC9">
            <w:pPr>
              <w:pStyle w:val="a9"/>
              <w:spacing w:before="0" w:beforeAutospacing="0" w:after="0" w:afterAutospacing="0"/>
              <w:jc w:val="center"/>
            </w:pPr>
            <w:r w:rsidRPr="005D1CC9">
              <w:t>0,120</w:t>
            </w:r>
          </w:p>
        </w:tc>
      </w:tr>
      <w:tr w:rsidR="005D1CC9" w:rsidRPr="00D32BDC" w14:paraId="3C7EEB4D" w14:textId="77777777" w:rsidTr="00C356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29CBBF" w14:textId="7A7702DD" w:rsidR="005D1CC9" w:rsidRPr="005D1CC9" w:rsidRDefault="005D1CC9" w:rsidP="005D1CC9">
            <w:pPr>
              <w:pStyle w:val="a9"/>
              <w:spacing w:before="0" w:beforeAutospacing="0" w:after="0" w:afterAutospacing="0"/>
              <w:jc w:val="center"/>
            </w:pPr>
            <w:r w:rsidRPr="005D1CC9">
              <w:t>12000</w:t>
            </w:r>
          </w:p>
        </w:tc>
        <w:tc>
          <w:tcPr>
            <w:tcW w:w="6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7A43EA" w14:textId="51AFCE3A" w:rsidR="005D1CC9" w:rsidRPr="005D1CC9" w:rsidRDefault="005D1CC9" w:rsidP="005D1CC9">
            <w:pPr>
              <w:pStyle w:val="a9"/>
              <w:spacing w:before="0" w:beforeAutospacing="0" w:after="0" w:afterAutospacing="0"/>
              <w:jc w:val="center"/>
            </w:pPr>
            <w:r w:rsidRPr="005D1CC9">
              <w:t>Метан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8C46A4" w14:textId="46F0A18C" w:rsidR="005D1CC9" w:rsidRPr="005D1CC9" w:rsidRDefault="005D1CC9" w:rsidP="005D1CC9">
            <w:pPr>
              <w:pStyle w:val="a9"/>
              <w:spacing w:before="0" w:beforeAutospacing="0" w:after="0" w:afterAutospacing="0"/>
              <w:jc w:val="center"/>
            </w:pPr>
            <w:r w:rsidRPr="005D1CC9">
              <w:t>0,009</w:t>
            </w:r>
          </w:p>
        </w:tc>
      </w:tr>
    </w:tbl>
    <w:p w14:paraId="4611A8D3" w14:textId="77777777" w:rsidR="006B1436" w:rsidRPr="00B26252" w:rsidRDefault="006B1436" w:rsidP="008646B6">
      <w:pPr>
        <w:widowControl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</w:p>
    <w:p w14:paraId="64FFC943" w14:textId="1F187742" w:rsidR="008646B6" w:rsidRPr="00B26252" w:rsidRDefault="008646B6" w:rsidP="008646B6">
      <w:pPr>
        <w:widowControl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B26252">
        <w:rPr>
          <w:rFonts w:ascii="Times New Roman" w:hAnsi="Times New Roman" w:cs="Times New Roman"/>
          <w:i/>
          <w:iCs/>
          <w:sz w:val="26"/>
          <w:szCs w:val="26"/>
        </w:rPr>
        <w:t xml:space="preserve">Дані щодо потенційних обсягів викидів забруднюючих речовин від виробничих і технологічних процесів, технологічного устаткування (установок) </w:t>
      </w:r>
    </w:p>
    <w:p w14:paraId="43D903DA" w14:textId="42E97296" w:rsidR="008646B6" w:rsidRDefault="008646B6" w:rsidP="008646B6">
      <w:pPr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5D1CC9">
        <w:rPr>
          <w:rFonts w:ascii="Times New Roman" w:hAnsi="Times New Roman" w:cs="Times New Roman"/>
          <w:bCs/>
          <w:sz w:val="26"/>
          <w:szCs w:val="26"/>
        </w:rPr>
        <w:t>Таблиця 6.8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67"/>
        <w:gridCol w:w="5705"/>
        <w:gridCol w:w="2417"/>
      </w:tblGrid>
      <w:tr w:rsidR="005D1CC9" w:rsidRPr="005D1CC9" w14:paraId="46986561" w14:textId="77777777" w:rsidTr="00F5681D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4267F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</w:pPr>
            <w:r w:rsidRPr="005D1CC9">
              <w:t>Забруднююча речовина</w:t>
            </w:r>
          </w:p>
        </w:tc>
        <w:tc>
          <w:tcPr>
            <w:tcW w:w="3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5BCCA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</w:pPr>
            <w:r w:rsidRPr="005D1CC9">
              <w:t>Потенційний викид забруднюючої речовини, тонн, з трьома десятковими знаками</w:t>
            </w:r>
          </w:p>
        </w:tc>
      </w:tr>
      <w:tr w:rsidR="005D1CC9" w:rsidRPr="005D1CC9" w14:paraId="6C862873" w14:textId="77777777" w:rsidTr="00F5681D">
        <w:trPr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60577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</w:pPr>
            <w:r w:rsidRPr="005D1CC9">
              <w:t>Код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C8E28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</w:pPr>
            <w:r w:rsidRPr="005D1CC9">
              <w:t>Найменування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66BE6" w14:textId="77777777" w:rsidR="005D1CC9" w:rsidRPr="005D1CC9" w:rsidRDefault="005D1CC9" w:rsidP="00F5681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D1CC9" w:rsidRPr="005D1CC9" w14:paraId="2FE426EA" w14:textId="77777777" w:rsidTr="00F5681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AB212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</w:pPr>
            <w:r w:rsidRPr="005D1CC9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E44C5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</w:pPr>
            <w:r w:rsidRPr="005D1CC9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0E028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</w:pPr>
            <w:r w:rsidRPr="005D1CC9">
              <w:t>3</w:t>
            </w:r>
          </w:p>
        </w:tc>
      </w:tr>
      <w:tr w:rsidR="005D1CC9" w:rsidRPr="005D1CC9" w14:paraId="796D91F0" w14:textId="77777777" w:rsidTr="00F5681D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5A451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  <w:rPr>
                <w:i/>
                <w:iCs/>
              </w:rPr>
            </w:pPr>
            <w:r w:rsidRPr="005D1CC9">
              <w:rPr>
                <w:i/>
                <w:iCs/>
              </w:rPr>
              <w:t xml:space="preserve">1. ЕНЕРГЕТИКА / 1.А Горіння / 1.A.4 Мале горіння / 1.A.4.a.i Комерційне (стаціонарне) (020103) </w:t>
            </w:r>
          </w:p>
        </w:tc>
      </w:tr>
      <w:tr w:rsidR="005D1CC9" w:rsidRPr="005D1CC9" w14:paraId="2CAB1F4C" w14:textId="77777777" w:rsidTr="00F5681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48E35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</w:pPr>
            <w:r w:rsidRPr="005D1CC9">
              <w:t>07000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0885B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</w:pPr>
            <w:r w:rsidRPr="005D1CC9">
              <w:t>Вуглецю діоксид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BE3B3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</w:pPr>
            <w:r w:rsidRPr="005D1CC9">
              <w:t>243,421</w:t>
            </w:r>
          </w:p>
        </w:tc>
      </w:tr>
      <w:tr w:rsidR="005D1CC9" w:rsidRPr="005D1CC9" w14:paraId="19E7976F" w14:textId="77777777" w:rsidTr="00F5681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C7536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</w:pPr>
            <w:r w:rsidRPr="005D1CC9">
              <w:t>03000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960DA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</w:pPr>
            <w:r w:rsidRPr="005D1CC9">
              <w:t>Речовини у вигляді суспендованих твердих частинок (мікрочастинки та волокна)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54292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</w:pPr>
            <w:r w:rsidRPr="005D1CC9">
              <w:t>0,061</w:t>
            </w:r>
          </w:p>
        </w:tc>
      </w:tr>
      <w:tr w:rsidR="005D1CC9" w:rsidRPr="005D1CC9" w14:paraId="77FAE15F" w14:textId="77777777" w:rsidTr="00F5681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9403C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</w:pPr>
            <w:r w:rsidRPr="005D1CC9">
              <w:t>04001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21F81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</w:pPr>
            <w:r w:rsidRPr="005D1CC9">
              <w:t>Оксиди азоту (у перерахунку на діоксид азоту [NO + NО2])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F6C4E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</w:pPr>
            <w:r w:rsidRPr="005D1CC9">
              <w:t>0,402</w:t>
            </w:r>
          </w:p>
        </w:tc>
      </w:tr>
      <w:tr w:rsidR="005D1CC9" w:rsidRPr="005D1CC9" w14:paraId="68DF818C" w14:textId="77777777" w:rsidTr="00F5681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4EF39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</w:pPr>
            <w:r w:rsidRPr="005D1CC9">
              <w:t>04002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A4555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</w:pPr>
            <w:r w:rsidRPr="005D1CC9">
              <w:t>Азоту (1) оксид [N2O]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2AFD0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</w:pPr>
            <w:r w:rsidRPr="005D1CC9">
              <w:t>0,005</w:t>
            </w:r>
          </w:p>
        </w:tc>
      </w:tr>
      <w:tr w:rsidR="005D1CC9" w:rsidRPr="005D1CC9" w14:paraId="37F0943F" w14:textId="77777777" w:rsidTr="00F5681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9C088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</w:pPr>
            <w:r w:rsidRPr="005D1CC9">
              <w:t>05001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C1818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</w:pPr>
            <w:r w:rsidRPr="005D1CC9">
              <w:t>Сірки діоксид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51FC5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</w:pPr>
            <w:r w:rsidRPr="005D1CC9">
              <w:t>0,051</w:t>
            </w:r>
          </w:p>
        </w:tc>
      </w:tr>
      <w:tr w:rsidR="005D1CC9" w:rsidRPr="005D1CC9" w14:paraId="7961BCDC" w14:textId="77777777" w:rsidTr="00F5681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3F9E6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</w:pPr>
            <w:r w:rsidRPr="005D1CC9">
              <w:t>06000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6AB32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</w:pPr>
            <w:r w:rsidRPr="005D1CC9">
              <w:t>Оксид вуглецю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2714F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</w:pPr>
            <w:r w:rsidRPr="005D1CC9">
              <w:t>5,914</w:t>
            </w:r>
          </w:p>
        </w:tc>
      </w:tr>
      <w:tr w:rsidR="005D1CC9" w:rsidRPr="005D1CC9" w14:paraId="254169EF" w14:textId="77777777" w:rsidTr="00F5681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749F8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</w:pPr>
            <w:r w:rsidRPr="005D1CC9">
              <w:t>11000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D874A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</w:pPr>
            <w:r w:rsidRPr="005D1CC9">
              <w:t>Неметанові леткі органічні сполуки (НМЛОС)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BCD58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</w:pPr>
            <w:r w:rsidRPr="005D1CC9">
              <w:t>0,054</w:t>
            </w:r>
          </w:p>
        </w:tc>
      </w:tr>
      <w:tr w:rsidR="005D1CC9" w:rsidRPr="005D1CC9" w14:paraId="773A142F" w14:textId="77777777" w:rsidTr="00F5681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9BBCE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</w:pPr>
            <w:r w:rsidRPr="005D1CC9">
              <w:t>12000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6C0B4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</w:pPr>
            <w:r w:rsidRPr="005D1CC9">
              <w:t>Метан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B7E52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</w:pPr>
            <w:r w:rsidRPr="005D1CC9">
              <w:t>0,008</w:t>
            </w:r>
          </w:p>
        </w:tc>
      </w:tr>
      <w:tr w:rsidR="005D1CC9" w:rsidRPr="005D1CC9" w14:paraId="06AC65D3" w14:textId="77777777" w:rsidTr="00F5681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54DC8" w14:textId="77777777" w:rsidR="005D1CC9" w:rsidRPr="005D1CC9" w:rsidRDefault="005D1CC9" w:rsidP="00F56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5AB20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  <w:rPr>
                <w:rFonts w:eastAsiaTheme="minorEastAsia"/>
              </w:rPr>
            </w:pPr>
            <w:r w:rsidRPr="005D1CC9">
              <w:t>Усього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2D0AD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</w:pPr>
            <w:r w:rsidRPr="005D1CC9">
              <w:t>6,496</w:t>
            </w:r>
          </w:p>
        </w:tc>
      </w:tr>
      <w:tr w:rsidR="005D1CC9" w:rsidRPr="005D1CC9" w14:paraId="70041AF9" w14:textId="77777777" w:rsidTr="00F5681D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B157D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  <w:rPr>
                <w:i/>
                <w:iCs/>
              </w:rPr>
            </w:pPr>
            <w:r w:rsidRPr="005D1CC9">
              <w:rPr>
                <w:i/>
                <w:iCs/>
              </w:rPr>
              <w:t xml:space="preserve">1. ЕНЕРГЕТИКА / 1.А Горіння / 1.A.5.a Інше (стаціонарне горіння) (020304) </w:t>
            </w:r>
          </w:p>
        </w:tc>
      </w:tr>
      <w:tr w:rsidR="005D1CC9" w:rsidRPr="005D1CC9" w14:paraId="1D72F26B" w14:textId="77777777" w:rsidTr="00F5681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BB5FF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</w:pPr>
            <w:r w:rsidRPr="005D1CC9">
              <w:t>07000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1D512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</w:pPr>
            <w:r w:rsidRPr="005D1CC9">
              <w:t>Вуглецю діоксид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800C9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</w:pPr>
            <w:r w:rsidRPr="005D1CC9">
              <w:t>1,768</w:t>
            </w:r>
          </w:p>
        </w:tc>
      </w:tr>
      <w:tr w:rsidR="005D1CC9" w:rsidRPr="005D1CC9" w14:paraId="5CC9A492" w14:textId="77777777" w:rsidTr="00F5681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AACB7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</w:pPr>
            <w:r w:rsidRPr="005D1CC9">
              <w:t>03000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0CB03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</w:pPr>
            <w:r w:rsidRPr="005D1CC9">
              <w:t>Речовини у вигляді суспендованих твердих частинок (мікрочастинки та волокна)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90676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</w:pPr>
            <w:r w:rsidRPr="005D1CC9">
              <w:t>0,017</w:t>
            </w:r>
          </w:p>
        </w:tc>
      </w:tr>
      <w:tr w:rsidR="005D1CC9" w:rsidRPr="005D1CC9" w14:paraId="6E99B42B" w14:textId="77777777" w:rsidTr="00F5681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B6EB9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</w:pPr>
            <w:r w:rsidRPr="005D1CC9">
              <w:t>04002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38873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</w:pPr>
            <w:r w:rsidRPr="005D1CC9">
              <w:t>Азоту (1) оксид [N2O]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66411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</w:pPr>
            <w:r w:rsidRPr="005D1CC9">
              <w:t>0,000</w:t>
            </w:r>
          </w:p>
        </w:tc>
      </w:tr>
      <w:tr w:rsidR="005D1CC9" w:rsidRPr="005D1CC9" w14:paraId="632B2954" w14:textId="77777777" w:rsidTr="00F5681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1C737" w14:textId="77777777" w:rsidR="005D1CC9" w:rsidRPr="005D1CC9" w:rsidRDefault="005D1CC9" w:rsidP="00F56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44A8A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  <w:rPr>
                <w:rFonts w:eastAsiaTheme="minorEastAsia"/>
              </w:rPr>
            </w:pPr>
            <w:r w:rsidRPr="005D1CC9">
              <w:t>Усього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C8DDD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</w:pPr>
            <w:r w:rsidRPr="005D1CC9">
              <w:t>0,319</w:t>
            </w:r>
          </w:p>
        </w:tc>
      </w:tr>
      <w:tr w:rsidR="005D1CC9" w:rsidRPr="005D1CC9" w14:paraId="7A03CB72" w14:textId="77777777" w:rsidTr="00F5681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D77C0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</w:pPr>
            <w:r w:rsidRPr="005D1CC9">
              <w:t>04001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7BA60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</w:pPr>
            <w:r w:rsidRPr="005D1CC9">
              <w:t>Оксиди азоту (у перерахунку на діоксид азоту [NO + NО2])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59C24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</w:pPr>
            <w:r w:rsidRPr="005D1CC9">
              <w:t>0,049</w:t>
            </w:r>
          </w:p>
        </w:tc>
      </w:tr>
      <w:tr w:rsidR="005D1CC9" w:rsidRPr="005D1CC9" w14:paraId="289A024E" w14:textId="77777777" w:rsidTr="00F5681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0C15B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</w:pPr>
            <w:r w:rsidRPr="005D1CC9">
              <w:t>05001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6C474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</w:pPr>
            <w:r w:rsidRPr="005D1CC9">
              <w:t>Сірки діоксид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B94D9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</w:pPr>
            <w:r w:rsidRPr="005D1CC9">
              <w:t>0,014</w:t>
            </w:r>
          </w:p>
        </w:tc>
      </w:tr>
      <w:tr w:rsidR="005D1CC9" w:rsidRPr="005D1CC9" w14:paraId="24A35E26" w14:textId="77777777" w:rsidTr="00F5681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72A07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</w:pPr>
            <w:r w:rsidRPr="005D1CC9">
              <w:t>06000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42829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</w:pPr>
            <w:r w:rsidRPr="005D1CC9">
              <w:t>Оксид вуглецю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569AA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</w:pPr>
            <w:r w:rsidRPr="005D1CC9">
              <w:t>0,172</w:t>
            </w:r>
          </w:p>
        </w:tc>
      </w:tr>
      <w:tr w:rsidR="005D1CC9" w:rsidRPr="005D1CC9" w14:paraId="6326595A" w14:textId="77777777" w:rsidTr="00F5681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FA4E8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</w:pPr>
            <w:r w:rsidRPr="005D1CC9">
              <w:t>11000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62E9A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</w:pPr>
            <w:r w:rsidRPr="005D1CC9">
              <w:t>Неметанові леткі органічні сполуки (НМЛОС)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68703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</w:pPr>
            <w:r w:rsidRPr="005D1CC9">
              <w:t>0,066</w:t>
            </w:r>
          </w:p>
        </w:tc>
      </w:tr>
      <w:tr w:rsidR="005D1CC9" w:rsidRPr="005D1CC9" w14:paraId="42B2D617" w14:textId="77777777" w:rsidTr="00F5681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EB4AD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</w:pPr>
            <w:r w:rsidRPr="005D1CC9">
              <w:t>12000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628A9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</w:pPr>
            <w:r w:rsidRPr="005D1CC9">
              <w:t>Метан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2D71B" w14:textId="77777777" w:rsidR="005D1CC9" w:rsidRPr="005D1CC9" w:rsidRDefault="005D1CC9" w:rsidP="00F5681D">
            <w:pPr>
              <w:pStyle w:val="a9"/>
              <w:spacing w:before="0" w:beforeAutospacing="0" w:after="0" w:afterAutospacing="0"/>
              <w:jc w:val="center"/>
            </w:pPr>
            <w:r w:rsidRPr="005D1CC9">
              <w:t>0,001</w:t>
            </w:r>
          </w:p>
        </w:tc>
      </w:tr>
    </w:tbl>
    <w:p w14:paraId="5997A56D" w14:textId="77777777" w:rsidR="005D1CC9" w:rsidRDefault="005D1CC9" w:rsidP="008646B6">
      <w:pPr>
        <w:spacing w:after="0" w:line="360" w:lineRule="auto"/>
        <w:jc w:val="center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125BF26E" w14:textId="15A4427E" w:rsidR="008646B6" w:rsidRPr="00B26252" w:rsidRDefault="008646B6" w:rsidP="008646B6">
      <w:pPr>
        <w:spacing w:after="0" w:line="360" w:lineRule="auto"/>
        <w:jc w:val="center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B26252">
        <w:rPr>
          <w:rFonts w:ascii="Times New Roman" w:hAnsi="Times New Roman" w:cs="Times New Roman"/>
          <w:bCs/>
          <w:i/>
          <w:iCs/>
          <w:sz w:val="26"/>
          <w:szCs w:val="26"/>
        </w:rPr>
        <w:t>Заходи щодо впровадження найкращих існуючих технологій виробництва</w:t>
      </w:r>
    </w:p>
    <w:p w14:paraId="6C700E32" w14:textId="74D19902" w:rsidR="008646B6" w:rsidRPr="00B26252" w:rsidRDefault="002C64C0" w:rsidP="008646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C4100">
        <w:rPr>
          <w:rFonts w:ascii="Times New Roman" w:hAnsi="Times New Roman" w:cs="Times New Roman"/>
          <w:sz w:val="26"/>
          <w:szCs w:val="26"/>
        </w:rPr>
        <w:t>М</w:t>
      </w:r>
      <w:r w:rsidRPr="00AC4100">
        <w:rPr>
          <w:rFonts w:ascii="Times New Roman" w:hAnsi="Times New Roman" w:cs="Times New Roman"/>
          <w:sz w:val="26"/>
          <w:szCs w:val="26"/>
          <w:lang w:eastAsia="ar-SA"/>
        </w:rPr>
        <w:t>КП «Енергоресурс»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8646B6" w:rsidRPr="00B26252">
        <w:rPr>
          <w:rFonts w:ascii="Times New Roman" w:hAnsi="Times New Roman" w:cs="Times New Roman"/>
          <w:bCs/>
          <w:sz w:val="26"/>
          <w:szCs w:val="26"/>
        </w:rPr>
        <w:t>належить до другої групи згідно п. 1.4 [2] впровадження найкращих існуючих технологій виробництва не передбачається.</w:t>
      </w:r>
    </w:p>
    <w:p w14:paraId="0D9AB93A" w14:textId="77777777" w:rsidR="003651C0" w:rsidRPr="00B26252" w:rsidRDefault="008646B6" w:rsidP="003651C0">
      <w:pPr>
        <w:spacing w:after="0" w:line="360" w:lineRule="auto"/>
        <w:jc w:val="center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B26252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Перелік заходів щодо скорочення викидів забруднюючих речовин </w:t>
      </w:r>
    </w:p>
    <w:p w14:paraId="21DD82C3" w14:textId="730B2516" w:rsidR="008646B6" w:rsidRPr="00B26252" w:rsidRDefault="008646B6" w:rsidP="003651C0">
      <w:pPr>
        <w:spacing w:after="0" w:line="360" w:lineRule="auto"/>
        <w:jc w:val="center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B26252">
        <w:rPr>
          <w:rFonts w:ascii="Times New Roman" w:hAnsi="Times New Roman" w:cs="Times New Roman"/>
          <w:bCs/>
          <w:i/>
          <w:iCs/>
          <w:sz w:val="26"/>
          <w:szCs w:val="26"/>
        </w:rPr>
        <w:t>(що виконані або/та які потребують виконання)</w:t>
      </w:r>
    </w:p>
    <w:p w14:paraId="035ADF8A" w14:textId="77777777" w:rsidR="005F05BA" w:rsidRPr="00B26252" w:rsidRDefault="005F05BA" w:rsidP="005F05BA">
      <w:pPr>
        <w:pStyle w:val="ab"/>
        <w:numPr>
          <w:ilvl w:val="0"/>
          <w:numId w:val="5"/>
        </w:numPr>
        <w:tabs>
          <w:tab w:val="clear" w:pos="0"/>
          <w:tab w:val="num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-6" w:firstLine="720"/>
        <w:jc w:val="both"/>
        <w:rPr>
          <w:rFonts w:eastAsia="Arial Unicode MS"/>
          <w:sz w:val="26"/>
          <w:szCs w:val="26"/>
        </w:rPr>
      </w:pPr>
      <w:r w:rsidRPr="00B26252">
        <w:rPr>
          <w:rFonts w:eastAsia="Arial Unicode MS"/>
          <w:sz w:val="26"/>
          <w:szCs w:val="26"/>
        </w:rPr>
        <w:t>Заходи щодо запобігання перевищенню встановлених нормативів гранично допустимих викидів у процесі виробництва</w:t>
      </w:r>
      <w:r w:rsidRPr="00B26252">
        <w:rPr>
          <w:rFonts w:eastAsia="Arial Unicode MS"/>
          <w:sz w:val="26"/>
          <w:szCs w:val="26"/>
          <w:lang w:val="uk-UA"/>
        </w:rPr>
        <w:t>: н</w:t>
      </w:r>
      <w:r w:rsidRPr="00B26252">
        <w:rPr>
          <w:rFonts w:eastAsia="Arial Unicode MS"/>
          <w:sz w:val="26"/>
          <w:szCs w:val="26"/>
        </w:rPr>
        <w:t>е</w:t>
      </w:r>
      <w:r w:rsidRPr="00B26252">
        <w:rPr>
          <w:rFonts w:eastAsia="Arial Unicode MS"/>
          <w:sz w:val="26"/>
          <w:szCs w:val="26"/>
          <w:lang w:val="uk-UA"/>
        </w:rPr>
        <w:t xml:space="preserve"> </w:t>
      </w:r>
      <w:r w:rsidRPr="00B26252">
        <w:rPr>
          <w:rFonts w:eastAsia="Arial Unicode MS"/>
          <w:sz w:val="26"/>
          <w:szCs w:val="26"/>
        </w:rPr>
        <w:t>передбачаються.</w:t>
      </w:r>
    </w:p>
    <w:p w14:paraId="503E595E" w14:textId="77777777" w:rsidR="005F05BA" w:rsidRPr="00B26252" w:rsidRDefault="005F05BA" w:rsidP="005F05BA">
      <w:pPr>
        <w:pStyle w:val="ab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-6" w:firstLine="720"/>
        <w:jc w:val="both"/>
        <w:rPr>
          <w:rFonts w:eastAsia="Arial Unicode MS"/>
          <w:sz w:val="26"/>
          <w:szCs w:val="26"/>
        </w:rPr>
      </w:pPr>
      <w:r w:rsidRPr="00B26252">
        <w:rPr>
          <w:rFonts w:eastAsia="Arial Unicode MS"/>
          <w:sz w:val="26"/>
          <w:szCs w:val="26"/>
        </w:rPr>
        <w:t>Заходи щодо обмеження обсягів залпових викидів забруднюючих речовин в атмосферне повітря</w:t>
      </w:r>
      <w:r w:rsidRPr="00B26252">
        <w:rPr>
          <w:rFonts w:eastAsia="Arial Unicode MS"/>
          <w:sz w:val="26"/>
          <w:szCs w:val="26"/>
          <w:lang w:val="uk-UA"/>
        </w:rPr>
        <w:t>: н</w:t>
      </w:r>
      <w:r w:rsidRPr="00B26252">
        <w:rPr>
          <w:rFonts w:eastAsia="Arial Unicode MS"/>
          <w:sz w:val="26"/>
          <w:szCs w:val="26"/>
        </w:rPr>
        <w:t>е</w:t>
      </w:r>
      <w:r w:rsidRPr="00B26252">
        <w:rPr>
          <w:rFonts w:eastAsia="Arial Unicode MS"/>
          <w:sz w:val="26"/>
          <w:szCs w:val="26"/>
          <w:lang w:val="uk-UA"/>
        </w:rPr>
        <w:t xml:space="preserve"> </w:t>
      </w:r>
      <w:r w:rsidRPr="00B26252">
        <w:rPr>
          <w:rFonts w:eastAsia="Arial Unicode MS"/>
          <w:sz w:val="26"/>
          <w:szCs w:val="26"/>
        </w:rPr>
        <w:t>передбачаються.</w:t>
      </w:r>
    </w:p>
    <w:p w14:paraId="02F759BF" w14:textId="77777777" w:rsidR="005F05BA" w:rsidRPr="00B26252" w:rsidRDefault="005F05BA" w:rsidP="005F05BA">
      <w:pPr>
        <w:pStyle w:val="ab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-6" w:firstLine="720"/>
        <w:jc w:val="both"/>
        <w:rPr>
          <w:rFonts w:eastAsia="Arial Unicode MS"/>
          <w:sz w:val="26"/>
          <w:szCs w:val="26"/>
        </w:rPr>
      </w:pPr>
      <w:r w:rsidRPr="00B26252">
        <w:rPr>
          <w:rFonts w:eastAsia="Arial Unicode MS"/>
          <w:sz w:val="26"/>
          <w:szCs w:val="26"/>
        </w:rPr>
        <w:t>Заходи щодо остаточного припинення діяльності, пов’язаної з викидами забруднюючих речовин в атмосферне повітря, та приведення місця діяльності у задовільний стан</w:t>
      </w:r>
      <w:r w:rsidRPr="00B26252">
        <w:rPr>
          <w:rFonts w:eastAsia="Arial Unicode MS"/>
          <w:sz w:val="26"/>
          <w:szCs w:val="26"/>
          <w:lang w:val="uk-UA"/>
        </w:rPr>
        <w:t>: н</w:t>
      </w:r>
      <w:r w:rsidRPr="00B26252">
        <w:rPr>
          <w:rFonts w:eastAsia="Arial Unicode MS"/>
          <w:sz w:val="26"/>
          <w:szCs w:val="26"/>
        </w:rPr>
        <w:t>е передбачаються.</w:t>
      </w:r>
    </w:p>
    <w:p w14:paraId="663AABC2" w14:textId="77777777" w:rsidR="005F05BA" w:rsidRPr="00B26252" w:rsidRDefault="005F05BA" w:rsidP="005F05BA">
      <w:pPr>
        <w:pStyle w:val="ab"/>
        <w:numPr>
          <w:ilvl w:val="0"/>
          <w:numId w:val="5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889"/>
          <w:tab w:val="left" w:pos="99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Cs/>
          <w:sz w:val="26"/>
          <w:szCs w:val="26"/>
          <w:lang w:val="uk-UA"/>
        </w:rPr>
      </w:pPr>
      <w:r w:rsidRPr="00B26252">
        <w:rPr>
          <w:rFonts w:eastAsia="Arial Unicode MS"/>
          <w:sz w:val="26"/>
          <w:szCs w:val="26"/>
        </w:rPr>
        <w:t>Заходи щодо охорони атмосферного повітря у разі виникнення надзвичайних ситуацій техногенного та природного характеру, ліквідації наслідків забруднення атмосферного повітря</w:t>
      </w:r>
      <w:r w:rsidRPr="00B26252">
        <w:rPr>
          <w:rFonts w:eastAsia="Arial Unicode MS"/>
          <w:sz w:val="26"/>
          <w:szCs w:val="26"/>
          <w:lang w:val="uk-UA"/>
        </w:rPr>
        <w:t xml:space="preserve">: </w:t>
      </w:r>
      <w:r w:rsidRPr="00B26252">
        <w:rPr>
          <w:sz w:val="26"/>
          <w:szCs w:val="26"/>
          <w:lang w:val="uk-UA"/>
        </w:rPr>
        <w:t xml:space="preserve">не встановлюються, </w:t>
      </w:r>
      <w:r w:rsidRPr="00B26252">
        <w:rPr>
          <w:bCs/>
          <w:sz w:val="26"/>
          <w:szCs w:val="26"/>
          <w:lang w:val="uk-UA"/>
        </w:rPr>
        <w:t>так як дане підприємство не включене до реєстру об’єктів підвищеної небезпеки, тому таблиця 14.2 (10.2) відсутня.</w:t>
      </w:r>
    </w:p>
    <w:p w14:paraId="73DC143B" w14:textId="77777777" w:rsidR="005F05BA" w:rsidRPr="00B26252" w:rsidRDefault="005F05BA" w:rsidP="005F05BA">
      <w:pPr>
        <w:pStyle w:val="ab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-6" w:firstLine="720"/>
        <w:jc w:val="both"/>
        <w:rPr>
          <w:sz w:val="26"/>
          <w:szCs w:val="26"/>
        </w:rPr>
      </w:pPr>
      <w:r w:rsidRPr="00B26252">
        <w:rPr>
          <w:rFonts w:eastAsia="Arial Unicode MS"/>
          <w:sz w:val="26"/>
          <w:szCs w:val="26"/>
        </w:rPr>
        <w:t>Заходи щодо охорони атмосферного повітря при несприятливих метеорологічних умовах</w:t>
      </w:r>
      <w:r w:rsidRPr="00B26252">
        <w:rPr>
          <w:rFonts w:eastAsia="Arial Unicode MS"/>
          <w:sz w:val="26"/>
          <w:szCs w:val="26"/>
          <w:lang w:val="uk-UA"/>
        </w:rPr>
        <w:t>: н</w:t>
      </w:r>
      <w:r w:rsidRPr="00B26252">
        <w:rPr>
          <w:rFonts w:eastAsia="Arial Unicode MS"/>
          <w:sz w:val="26"/>
          <w:szCs w:val="26"/>
        </w:rPr>
        <w:t>е передбачаються.</w:t>
      </w:r>
    </w:p>
    <w:p w14:paraId="5D011BB6" w14:textId="77777777" w:rsidR="005F05BA" w:rsidRPr="00B26252" w:rsidRDefault="005F05BA" w:rsidP="005F05BA">
      <w:pPr>
        <w:pStyle w:val="ab"/>
        <w:widowControl w:val="0"/>
        <w:numPr>
          <w:ilvl w:val="0"/>
          <w:numId w:val="5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-6" w:firstLine="720"/>
        <w:jc w:val="both"/>
        <w:rPr>
          <w:rFonts w:eastAsia="Arial Unicode MS"/>
          <w:sz w:val="26"/>
          <w:szCs w:val="26"/>
        </w:rPr>
      </w:pPr>
      <w:r w:rsidRPr="00B26252">
        <w:rPr>
          <w:rFonts w:eastAsia="Arial Unicode MS"/>
          <w:sz w:val="26"/>
          <w:szCs w:val="26"/>
        </w:rPr>
        <w:t>Інші заходи, направлені на скорочення викидів забруднюючих речовин в атмосферне повітря, в залежності від виробництв, технологічного устаткування</w:t>
      </w:r>
      <w:r w:rsidRPr="00B26252">
        <w:rPr>
          <w:rFonts w:eastAsia="Arial Unicode MS"/>
          <w:sz w:val="26"/>
          <w:szCs w:val="26"/>
          <w:lang w:val="uk-UA"/>
        </w:rPr>
        <w:t>: н</w:t>
      </w:r>
      <w:r w:rsidRPr="00B26252">
        <w:rPr>
          <w:rFonts w:eastAsia="Arial Unicode MS"/>
          <w:sz w:val="26"/>
          <w:szCs w:val="26"/>
        </w:rPr>
        <w:t>е передбачаються.</w:t>
      </w:r>
    </w:p>
    <w:p w14:paraId="0E90EDC3" w14:textId="77777777" w:rsidR="005F05BA" w:rsidRPr="00B26252" w:rsidRDefault="005F05BA" w:rsidP="005510DE">
      <w:pPr>
        <w:spacing w:after="0" w:line="360" w:lineRule="auto"/>
        <w:ind w:firstLine="567"/>
        <w:jc w:val="center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B26252">
        <w:rPr>
          <w:rFonts w:ascii="Times New Roman" w:hAnsi="Times New Roman" w:cs="Times New Roman"/>
          <w:bCs/>
          <w:i/>
          <w:iCs/>
          <w:sz w:val="26"/>
          <w:szCs w:val="26"/>
        </w:rPr>
        <w:t>Дотримання виконання природоохоронних заходів щодо скорочення викидів:</w:t>
      </w:r>
    </w:p>
    <w:p w14:paraId="68FE00BE" w14:textId="77777777" w:rsidR="005F05BA" w:rsidRPr="00B26252" w:rsidRDefault="005F05BA" w:rsidP="005510DE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6252">
        <w:rPr>
          <w:rFonts w:ascii="Times New Roman" w:hAnsi="Times New Roman" w:cs="Times New Roman"/>
          <w:sz w:val="26"/>
          <w:szCs w:val="26"/>
        </w:rPr>
        <w:t>Перевищення граничнодопустимих викидів відповідно до законодавства відсутні, тому заходи щодо скорочення викидів не передбачені.</w:t>
      </w:r>
    </w:p>
    <w:p w14:paraId="62068DB9" w14:textId="26BFFAB0" w:rsidR="008646B6" w:rsidRPr="00B26252" w:rsidRDefault="008646B6" w:rsidP="005510DE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6252">
        <w:rPr>
          <w:rFonts w:ascii="Times New Roman" w:hAnsi="Times New Roman" w:cs="Times New Roman"/>
          <w:i/>
          <w:iCs/>
          <w:sz w:val="26"/>
          <w:szCs w:val="26"/>
        </w:rPr>
        <w:t>Порівняльна характеристика фактичних викидів забруднюючих речовин в атмосферне повітря з встановленими гранично допустимими нормативами на викиди</w:t>
      </w:r>
      <w:r w:rsidRPr="00B26252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503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67"/>
        <w:gridCol w:w="4678"/>
        <w:gridCol w:w="2269"/>
        <w:gridCol w:w="2054"/>
      </w:tblGrid>
      <w:tr w:rsidR="00CA6F81" w:rsidRPr="00E0682A" w14:paraId="0F87E50E" w14:textId="77777777" w:rsidTr="00693365">
        <w:trPr>
          <w:trHeight w:val="356"/>
          <w:jc w:val="center"/>
        </w:trPr>
        <w:tc>
          <w:tcPr>
            <w:tcW w:w="2895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53EE6B51" w14:textId="6E20CD6C" w:rsidR="00CA6F81" w:rsidRPr="00E0682A" w:rsidRDefault="00CA6F81" w:rsidP="00E0682A">
            <w:pPr>
              <w:pStyle w:val="a9"/>
              <w:spacing w:before="0" w:beforeAutospacing="0" w:after="0" w:afterAutospacing="0"/>
              <w:jc w:val="center"/>
              <w:rPr>
                <w:lang w:val="uk-UA"/>
              </w:rPr>
            </w:pPr>
            <w:r w:rsidRPr="00E0682A">
              <w:rPr>
                <w:lang w:val="uk-UA"/>
              </w:rPr>
              <w:t>З</w:t>
            </w:r>
            <w:r w:rsidRPr="00E0682A">
              <w:t>абруднююч</w:t>
            </w:r>
            <w:r w:rsidRPr="00E0682A">
              <w:rPr>
                <w:lang w:val="uk-UA"/>
              </w:rPr>
              <w:t>а</w:t>
            </w:r>
            <w:r w:rsidRPr="00E0682A">
              <w:t xml:space="preserve"> речовин</w:t>
            </w:r>
            <w:r w:rsidRPr="00E0682A">
              <w:rPr>
                <w:lang w:val="uk-UA"/>
              </w:rPr>
              <w:t>а</w:t>
            </w:r>
          </w:p>
        </w:tc>
        <w:tc>
          <w:tcPr>
            <w:tcW w:w="110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73BFD18" w14:textId="77777777" w:rsidR="00CA6F81" w:rsidRPr="00E0682A" w:rsidRDefault="00CA6F81" w:rsidP="00E0682A">
            <w:pPr>
              <w:pStyle w:val="a9"/>
              <w:spacing w:before="0" w:beforeAutospacing="0" w:after="0" w:afterAutospacing="0"/>
              <w:jc w:val="center"/>
            </w:pPr>
            <w:r w:rsidRPr="00E0682A">
              <w:t>Затверджений граничнодопустимий викид, мг/м3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36973AF" w14:textId="77777777" w:rsidR="00CA6F81" w:rsidRPr="00E0682A" w:rsidRDefault="00CA6F81" w:rsidP="00E0682A">
            <w:pPr>
              <w:pStyle w:val="a9"/>
              <w:spacing w:before="0" w:beforeAutospacing="0" w:after="0" w:afterAutospacing="0"/>
              <w:jc w:val="center"/>
            </w:pPr>
            <w:r w:rsidRPr="00E0682A">
              <w:t>Фактичний обсяг викиду мг/м3</w:t>
            </w:r>
          </w:p>
        </w:tc>
      </w:tr>
      <w:tr w:rsidR="00494EF9" w:rsidRPr="00E0682A" w14:paraId="20344347" w14:textId="77777777" w:rsidTr="00693365">
        <w:trPr>
          <w:trHeight w:val="34"/>
          <w:jc w:val="center"/>
        </w:trPr>
        <w:tc>
          <w:tcPr>
            <w:tcW w:w="61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424ABB30" w14:textId="2815E93E" w:rsidR="00CA6F81" w:rsidRPr="00E0682A" w:rsidRDefault="00CA6F81" w:rsidP="00E0682A">
            <w:pPr>
              <w:pStyle w:val="a9"/>
              <w:spacing w:before="0" w:beforeAutospacing="0" w:after="0" w:afterAutospacing="0"/>
              <w:jc w:val="center"/>
              <w:rPr>
                <w:lang w:val="uk-UA"/>
              </w:rPr>
            </w:pPr>
            <w:r w:rsidRPr="00E0682A">
              <w:rPr>
                <w:lang w:val="uk-UA"/>
              </w:rPr>
              <w:t>Код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FBEB24" w14:textId="35D2B381" w:rsidR="00CA6F81" w:rsidRPr="00E0682A" w:rsidRDefault="00CA6F81" w:rsidP="00E0682A">
            <w:pPr>
              <w:pStyle w:val="a9"/>
              <w:spacing w:before="0" w:beforeAutospacing="0" w:after="0" w:afterAutospacing="0"/>
              <w:jc w:val="center"/>
            </w:pPr>
            <w:r w:rsidRPr="00E0682A">
              <w:t>Найменування</w:t>
            </w:r>
          </w:p>
        </w:tc>
        <w:tc>
          <w:tcPr>
            <w:tcW w:w="110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DBEBB4" w14:textId="77777777" w:rsidR="00CA6F81" w:rsidRPr="00E0682A" w:rsidRDefault="00CA6F81" w:rsidP="00E0682A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100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EE4E08" w14:textId="77777777" w:rsidR="00CA6F81" w:rsidRPr="00E0682A" w:rsidRDefault="00CA6F81" w:rsidP="00E0682A">
            <w:pPr>
              <w:pStyle w:val="a9"/>
              <w:spacing w:before="0" w:beforeAutospacing="0" w:after="0" w:afterAutospacing="0"/>
              <w:jc w:val="center"/>
            </w:pPr>
          </w:p>
        </w:tc>
      </w:tr>
      <w:tr w:rsidR="002E2034" w:rsidRPr="00E0682A" w14:paraId="3C5DED3A" w14:textId="77777777" w:rsidTr="002E2034">
        <w:trPr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98CDD" w14:textId="4FF59B31" w:rsidR="00ED195C" w:rsidRPr="00E0682A" w:rsidRDefault="002E2034" w:rsidP="00E0682A">
            <w:pPr>
              <w:pStyle w:val="a9"/>
              <w:spacing w:before="0" w:beforeAutospacing="0" w:after="0" w:afterAutospacing="0"/>
              <w:jc w:val="center"/>
              <w:rPr>
                <w:i/>
                <w:iCs/>
                <w:lang w:val="uk-UA"/>
              </w:rPr>
            </w:pPr>
            <w:r w:rsidRPr="00E0682A">
              <w:rPr>
                <w:b/>
                <w:bCs/>
              </w:rPr>
              <w:t>Джерело</w:t>
            </w:r>
            <w:r w:rsidRPr="00E0682A">
              <w:rPr>
                <w:b/>
                <w:bCs/>
                <w:lang w:val="uk-UA"/>
              </w:rPr>
              <w:t xml:space="preserve"> викиду</w:t>
            </w:r>
            <w:r w:rsidRPr="00E0682A">
              <w:rPr>
                <w:b/>
                <w:bCs/>
              </w:rPr>
              <w:t xml:space="preserve"> №</w:t>
            </w:r>
            <w:r w:rsidR="00862FFB">
              <w:rPr>
                <w:b/>
                <w:bCs/>
                <w:lang w:val="uk-UA"/>
              </w:rPr>
              <w:t>3</w:t>
            </w:r>
            <w:r w:rsidRPr="00E0682A">
              <w:rPr>
                <w:b/>
                <w:bCs/>
              </w:rPr>
              <w:t xml:space="preserve"> –</w:t>
            </w:r>
            <w:r w:rsidRPr="00E0682A">
              <w:rPr>
                <w:b/>
                <w:bCs/>
                <w:lang w:val="uk-UA"/>
              </w:rPr>
              <w:t xml:space="preserve"> Димова труба </w:t>
            </w:r>
            <w:r w:rsidR="00594EE8" w:rsidRPr="00E0682A">
              <w:rPr>
                <w:b/>
                <w:bCs/>
                <w:lang w:val="uk-UA"/>
              </w:rPr>
              <w:t>котельні №</w:t>
            </w:r>
            <w:r w:rsidR="00862FFB">
              <w:rPr>
                <w:b/>
                <w:bCs/>
                <w:lang w:val="uk-UA"/>
              </w:rPr>
              <w:t>3</w:t>
            </w:r>
          </w:p>
        </w:tc>
      </w:tr>
      <w:tr w:rsidR="002E2034" w:rsidRPr="00E0682A" w14:paraId="08B54CBC" w14:textId="77777777" w:rsidTr="002E2034">
        <w:trPr>
          <w:jc w:val="center"/>
        </w:trPr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77196B" w14:textId="2A2781FB" w:rsidR="002E2034" w:rsidRPr="00E0682A" w:rsidRDefault="002E2034" w:rsidP="00E0682A">
            <w:pPr>
              <w:pStyle w:val="a9"/>
              <w:spacing w:before="0" w:beforeAutospacing="0" w:after="0" w:afterAutospacing="0"/>
              <w:jc w:val="center"/>
              <w:rPr>
                <w:lang w:val="uk-UA"/>
              </w:rPr>
            </w:pPr>
            <w:r w:rsidRPr="00E0682A">
              <w:rPr>
                <w:lang w:val="uk-UA"/>
              </w:rPr>
              <w:t>03000</w:t>
            </w:r>
          </w:p>
        </w:tc>
        <w:tc>
          <w:tcPr>
            <w:tcW w:w="2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96CC45" w14:textId="1E26B425" w:rsidR="002E2034" w:rsidRPr="00E0682A" w:rsidRDefault="002E2034" w:rsidP="00E0682A">
            <w:pPr>
              <w:pStyle w:val="a9"/>
              <w:spacing w:before="0" w:beforeAutospacing="0" w:after="0" w:afterAutospacing="0"/>
              <w:jc w:val="center"/>
            </w:pPr>
            <w:r w:rsidRPr="00E0682A">
              <w:t>Речовини у вигляді суспендованих твердих частинок недиференційованих за складом</w:t>
            </w:r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BCAC24" w14:textId="187F88F4" w:rsidR="002E2034" w:rsidRPr="00E0682A" w:rsidRDefault="002E2034" w:rsidP="00E0682A">
            <w:pPr>
              <w:pStyle w:val="a9"/>
              <w:spacing w:before="0" w:beforeAutospacing="0" w:after="0" w:afterAutospacing="0"/>
              <w:jc w:val="center"/>
              <w:rPr>
                <w:lang w:val="uk-UA"/>
              </w:rPr>
            </w:pPr>
            <w:r w:rsidRPr="00E0682A">
              <w:t>150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D5D766" w14:textId="0202A5C0" w:rsidR="002E2034" w:rsidRPr="00862FFB" w:rsidRDefault="00862FFB" w:rsidP="00E0682A">
            <w:pPr>
              <w:pStyle w:val="a9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140,915</w:t>
            </w:r>
          </w:p>
        </w:tc>
      </w:tr>
      <w:tr w:rsidR="00E24A39" w:rsidRPr="00E0682A" w14:paraId="02119033" w14:textId="77777777" w:rsidTr="00E24A39">
        <w:trPr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833192" w14:textId="18020180" w:rsidR="00E24A39" w:rsidRDefault="00E24A39" w:rsidP="00E0682A">
            <w:pPr>
              <w:pStyle w:val="a9"/>
              <w:spacing w:before="0" w:beforeAutospacing="0" w:after="0" w:afterAutospacing="0"/>
              <w:jc w:val="center"/>
              <w:rPr>
                <w:lang w:val="uk-UA"/>
              </w:rPr>
            </w:pPr>
            <w:r w:rsidRPr="00E0682A">
              <w:rPr>
                <w:b/>
                <w:bCs/>
              </w:rPr>
              <w:t>Джерело</w:t>
            </w:r>
            <w:r w:rsidRPr="00E0682A">
              <w:rPr>
                <w:b/>
                <w:bCs/>
                <w:lang w:val="uk-UA"/>
              </w:rPr>
              <w:t xml:space="preserve"> викиду</w:t>
            </w:r>
            <w:r w:rsidRPr="00E0682A">
              <w:rPr>
                <w:b/>
                <w:bCs/>
              </w:rPr>
              <w:t xml:space="preserve"> №</w:t>
            </w:r>
            <w:r>
              <w:rPr>
                <w:b/>
                <w:bCs/>
                <w:lang w:val="uk-UA"/>
              </w:rPr>
              <w:t>4</w:t>
            </w:r>
            <w:r w:rsidRPr="00E0682A">
              <w:rPr>
                <w:b/>
                <w:bCs/>
              </w:rPr>
              <w:t xml:space="preserve"> –</w:t>
            </w:r>
            <w:r w:rsidRPr="00E0682A">
              <w:rPr>
                <w:b/>
                <w:bCs/>
                <w:lang w:val="uk-UA"/>
              </w:rPr>
              <w:t xml:space="preserve"> Димова труба </w:t>
            </w:r>
            <w:r>
              <w:rPr>
                <w:b/>
                <w:bCs/>
                <w:lang w:val="uk-UA"/>
              </w:rPr>
              <w:t>генератора</w:t>
            </w:r>
          </w:p>
        </w:tc>
      </w:tr>
      <w:tr w:rsidR="00E24A39" w:rsidRPr="00E0682A" w14:paraId="5B7160DD" w14:textId="77777777" w:rsidTr="002E2034">
        <w:trPr>
          <w:jc w:val="center"/>
        </w:trPr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5F451E" w14:textId="5AD1260E" w:rsidR="00E24A39" w:rsidRPr="00E0682A" w:rsidRDefault="00E24A39" w:rsidP="00E24A39">
            <w:pPr>
              <w:pStyle w:val="a9"/>
              <w:spacing w:before="0" w:beforeAutospacing="0" w:after="0" w:afterAutospacing="0"/>
              <w:jc w:val="center"/>
              <w:rPr>
                <w:lang w:val="uk-UA"/>
              </w:rPr>
            </w:pPr>
            <w:r w:rsidRPr="00E0682A">
              <w:rPr>
                <w:lang w:val="uk-UA"/>
              </w:rPr>
              <w:t>03000</w:t>
            </w:r>
          </w:p>
        </w:tc>
        <w:tc>
          <w:tcPr>
            <w:tcW w:w="2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EB56B5" w14:textId="24ADC460" w:rsidR="00E24A39" w:rsidRPr="00E0682A" w:rsidRDefault="00E24A39" w:rsidP="00E24A39">
            <w:pPr>
              <w:pStyle w:val="a9"/>
              <w:spacing w:before="0" w:beforeAutospacing="0" w:after="0" w:afterAutospacing="0"/>
              <w:jc w:val="center"/>
            </w:pPr>
            <w:r w:rsidRPr="00E0682A">
              <w:t>Речовини у вигляді суспендованих твердих частинок недиференційованих за складом</w:t>
            </w:r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6A2A2E" w14:textId="39534FD2" w:rsidR="00E24A39" w:rsidRPr="00E0682A" w:rsidRDefault="00E24A39" w:rsidP="00E24A39">
            <w:pPr>
              <w:pStyle w:val="a9"/>
              <w:spacing w:before="0" w:beforeAutospacing="0" w:after="0" w:afterAutospacing="0"/>
              <w:jc w:val="center"/>
            </w:pPr>
            <w:r w:rsidRPr="00E0682A">
              <w:t>150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E10B0A" w14:textId="43A25852" w:rsidR="00E24A39" w:rsidRDefault="00E24A39" w:rsidP="00E24A39">
            <w:pPr>
              <w:pStyle w:val="a9"/>
              <w:spacing w:before="0" w:beforeAutospacing="0" w:after="0" w:afterAutospacing="0"/>
              <w:jc w:val="center"/>
              <w:rPr>
                <w:lang w:val="uk-UA"/>
              </w:rPr>
            </w:pPr>
            <w:r w:rsidRPr="0042064F">
              <w:t>126,621</w:t>
            </w:r>
          </w:p>
        </w:tc>
      </w:tr>
    </w:tbl>
    <w:p w14:paraId="7B1BEE84" w14:textId="70655EDF" w:rsidR="008646B6" w:rsidRPr="00ED195C" w:rsidRDefault="008646B6" w:rsidP="008646B6">
      <w:pPr>
        <w:pStyle w:val="a9"/>
        <w:spacing w:before="0" w:beforeAutospacing="0" w:after="0" w:afterAutospacing="0" w:line="360" w:lineRule="auto"/>
        <w:ind w:firstLine="708"/>
        <w:jc w:val="both"/>
        <w:rPr>
          <w:sz w:val="26"/>
          <w:szCs w:val="26"/>
          <w:lang w:val="uk-UA"/>
        </w:rPr>
      </w:pPr>
      <w:r w:rsidRPr="00ED195C">
        <w:rPr>
          <w:sz w:val="26"/>
          <w:szCs w:val="26"/>
          <w:lang w:val="uk-UA"/>
        </w:rPr>
        <w:t>Отже, фактичні викиди від стаціонарн</w:t>
      </w:r>
      <w:r w:rsidR="00E0682A">
        <w:rPr>
          <w:sz w:val="26"/>
          <w:szCs w:val="26"/>
          <w:lang w:val="uk-UA"/>
        </w:rPr>
        <w:t>их</w:t>
      </w:r>
      <w:r w:rsidRPr="00ED195C">
        <w:rPr>
          <w:sz w:val="26"/>
          <w:szCs w:val="26"/>
          <w:lang w:val="uk-UA"/>
        </w:rPr>
        <w:t xml:space="preserve"> джерел не перевищують встановленні н</w:t>
      </w:r>
      <w:r w:rsidRPr="00ED195C">
        <w:rPr>
          <w:sz w:val="26"/>
          <w:szCs w:val="26"/>
        </w:rPr>
        <w:t>орматив</w:t>
      </w:r>
      <w:r w:rsidRPr="00ED195C">
        <w:rPr>
          <w:sz w:val="26"/>
          <w:szCs w:val="26"/>
          <w:lang w:val="uk-UA"/>
        </w:rPr>
        <w:t xml:space="preserve">и </w:t>
      </w:r>
      <w:r w:rsidRPr="00ED195C">
        <w:rPr>
          <w:sz w:val="26"/>
          <w:szCs w:val="26"/>
        </w:rPr>
        <w:t>граничнодопустимого викиду</w:t>
      </w:r>
      <w:r w:rsidRPr="00ED195C">
        <w:rPr>
          <w:sz w:val="26"/>
          <w:szCs w:val="26"/>
          <w:lang w:val="uk-UA"/>
        </w:rPr>
        <w:t xml:space="preserve">, можна зробити висновок, що </w:t>
      </w:r>
      <w:r w:rsidR="00ED195C" w:rsidRPr="00ED195C">
        <w:rPr>
          <w:sz w:val="26"/>
          <w:szCs w:val="26"/>
          <w:lang w:val="uk-UA"/>
        </w:rPr>
        <w:t xml:space="preserve">котельня </w:t>
      </w:r>
      <w:r w:rsidR="00E0682A">
        <w:rPr>
          <w:sz w:val="26"/>
          <w:szCs w:val="26"/>
          <w:lang w:val="uk-UA"/>
        </w:rPr>
        <w:t>М</w:t>
      </w:r>
      <w:r w:rsidR="00ED195C" w:rsidRPr="00ED195C">
        <w:rPr>
          <w:sz w:val="26"/>
          <w:szCs w:val="26"/>
          <w:lang w:val="uk-UA"/>
        </w:rPr>
        <w:t>КП «</w:t>
      </w:r>
      <w:r w:rsidR="00E0682A">
        <w:rPr>
          <w:sz w:val="26"/>
          <w:szCs w:val="26"/>
          <w:lang w:val="uk-UA"/>
        </w:rPr>
        <w:t>Енергоресурс</w:t>
      </w:r>
      <w:r w:rsidR="00ED195C" w:rsidRPr="00ED195C">
        <w:rPr>
          <w:sz w:val="26"/>
          <w:szCs w:val="26"/>
          <w:lang w:val="uk-UA"/>
        </w:rPr>
        <w:t>»</w:t>
      </w:r>
      <w:r w:rsidRPr="00ED195C">
        <w:rPr>
          <w:sz w:val="26"/>
          <w:szCs w:val="26"/>
        </w:rPr>
        <w:t xml:space="preserve"> дотримується нормативів граничнодопустимих викидів</w:t>
      </w:r>
      <w:r w:rsidR="00DB684C" w:rsidRPr="00ED195C">
        <w:rPr>
          <w:sz w:val="26"/>
          <w:szCs w:val="26"/>
          <w:lang w:val="uk-UA"/>
        </w:rPr>
        <w:t>.</w:t>
      </w:r>
      <w:r w:rsidRPr="00ED195C">
        <w:rPr>
          <w:sz w:val="26"/>
          <w:szCs w:val="26"/>
        </w:rPr>
        <w:t xml:space="preserve"> </w:t>
      </w:r>
    </w:p>
    <w:p w14:paraId="5F7ED28D" w14:textId="77777777" w:rsidR="00E72F34" w:rsidRPr="00ED195C" w:rsidRDefault="00E72F34" w:rsidP="00E72F34">
      <w:pPr>
        <w:pStyle w:val="a6"/>
        <w:widowControl w:val="0"/>
        <w:suppressAutoHyphens/>
        <w:spacing w:after="0" w:line="360" w:lineRule="auto"/>
        <w:jc w:val="center"/>
        <w:rPr>
          <w:rFonts w:ascii="Times New Roman" w:hAnsi="Times New Roman"/>
          <w:bCs/>
          <w:i/>
          <w:sz w:val="26"/>
          <w:szCs w:val="26"/>
        </w:rPr>
      </w:pPr>
      <w:r w:rsidRPr="00ED195C">
        <w:rPr>
          <w:rFonts w:ascii="Times New Roman" w:hAnsi="Times New Roman"/>
          <w:bCs/>
          <w:i/>
          <w:sz w:val="26"/>
          <w:szCs w:val="26"/>
        </w:rPr>
        <w:t>Висновки згідно проведених розрахунків розсіювання</w:t>
      </w:r>
    </w:p>
    <w:p w14:paraId="1F6048CF" w14:textId="144FB97F" w:rsidR="00E72F34" w:rsidRPr="00ED195C" w:rsidRDefault="00E72F34" w:rsidP="00E72F34">
      <w:pPr>
        <w:pStyle w:val="a6"/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7" w:name="_Hlk158632609"/>
      <w:r w:rsidRPr="00ED195C">
        <w:rPr>
          <w:rFonts w:ascii="Times New Roman" w:hAnsi="Times New Roman"/>
          <w:bCs/>
          <w:iCs/>
          <w:sz w:val="26"/>
          <w:szCs w:val="26"/>
        </w:rPr>
        <w:t xml:space="preserve">Згідно розрахунків розсіювання забруднюючих речовин при роботі </w:t>
      </w:r>
      <w:r w:rsidR="00ED195C" w:rsidRPr="00ED195C">
        <w:rPr>
          <w:rFonts w:ascii="Times New Roman" w:hAnsi="Times New Roman"/>
          <w:sz w:val="26"/>
          <w:szCs w:val="26"/>
        </w:rPr>
        <w:t>котельн</w:t>
      </w:r>
      <w:r w:rsidR="00E0682A">
        <w:rPr>
          <w:rFonts w:ascii="Times New Roman" w:hAnsi="Times New Roman"/>
          <w:sz w:val="26"/>
          <w:szCs w:val="26"/>
        </w:rPr>
        <w:t>і</w:t>
      </w:r>
      <w:r w:rsidR="00ED195C" w:rsidRPr="00ED195C">
        <w:rPr>
          <w:rFonts w:ascii="Times New Roman" w:hAnsi="Times New Roman"/>
          <w:sz w:val="26"/>
          <w:szCs w:val="26"/>
        </w:rPr>
        <w:t xml:space="preserve"> </w:t>
      </w:r>
      <w:r w:rsidR="00603D8D" w:rsidRPr="00AC4100">
        <w:rPr>
          <w:rFonts w:ascii="Times New Roman" w:hAnsi="Times New Roman"/>
          <w:sz w:val="26"/>
          <w:szCs w:val="26"/>
        </w:rPr>
        <w:t>М</w:t>
      </w:r>
      <w:r w:rsidR="00603D8D" w:rsidRPr="00AC4100">
        <w:rPr>
          <w:rFonts w:ascii="Times New Roman" w:hAnsi="Times New Roman"/>
          <w:sz w:val="26"/>
          <w:szCs w:val="26"/>
          <w:lang w:eastAsia="ar-SA"/>
        </w:rPr>
        <w:t>КП «Енергоресурс»</w:t>
      </w:r>
      <w:r w:rsidRPr="00ED195C">
        <w:rPr>
          <w:rFonts w:ascii="Times New Roman" w:hAnsi="Times New Roman"/>
          <w:sz w:val="26"/>
          <w:szCs w:val="26"/>
        </w:rPr>
        <w:t xml:space="preserve"> на межі </w:t>
      </w:r>
      <w:r w:rsidR="00ED195C" w:rsidRPr="00ED195C">
        <w:rPr>
          <w:rFonts w:ascii="Times New Roman" w:hAnsi="Times New Roman"/>
          <w:sz w:val="26"/>
          <w:szCs w:val="26"/>
        </w:rPr>
        <w:t>розрахунко</w:t>
      </w:r>
      <w:r w:rsidR="00F80B2A">
        <w:rPr>
          <w:rFonts w:ascii="Times New Roman" w:hAnsi="Times New Roman"/>
          <w:sz w:val="26"/>
          <w:szCs w:val="26"/>
        </w:rPr>
        <w:t>в</w:t>
      </w:r>
      <w:r w:rsidR="00ED195C" w:rsidRPr="00ED195C">
        <w:rPr>
          <w:rFonts w:ascii="Times New Roman" w:hAnsi="Times New Roman"/>
          <w:sz w:val="26"/>
          <w:szCs w:val="26"/>
        </w:rPr>
        <w:t>ої</w:t>
      </w:r>
      <w:r w:rsidRPr="00ED195C">
        <w:rPr>
          <w:rFonts w:ascii="Times New Roman" w:hAnsi="Times New Roman"/>
          <w:sz w:val="26"/>
          <w:szCs w:val="26"/>
        </w:rPr>
        <w:t xml:space="preserve"> СЗЗ та в зоні впливу не будуть створюватись наднормативні значення граничнодопустимих концентрацій забруднюючих речовин, що забезпечує дотримання санітарного законодавства та відповідає вимогам Державних санітарних правил охорони атмосферного повітря населених місць.</w:t>
      </w:r>
    </w:p>
    <w:bookmarkEnd w:id="7"/>
    <w:p w14:paraId="2CE18A79" w14:textId="77777777" w:rsidR="008646B6" w:rsidRPr="008646B6" w:rsidRDefault="008646B6" w:rsidP="008646B6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6252">
        <w:rPr>
          <w:rFonts w:ascii="Times New Roman" w:hAnsi="Times New Roman" w:cs="Times New Roman"/>
          <w:bCs/>
          <w:sz w:val="26"/>
          <w:szCs w:val="26"/>
        </w:rPr>
        <w:t>Пропозиції щодо дозволених обсягів викидів відповідають чинному законодавству</w:t>
      </w:r>
      <w:bookmarkEnd w:id="0"/>
      <w:r w:rsidRPr="00B26252">
        <w:rPr>
          <w:rFonts w:ascii="Times New Roman" w:hAnsi="Times New Roman" w:cs="Times New Roman"/>
          <w:bCs/>
          <w:sz w:val="26"/>
          <w:szCs w:val="26"/>
        </w:rPr>
        <w:t>.</w:t>
      </w:r>
    </w:p>
    <w:sectPr w:rsidR="008646B6" w:rsidRPr="008646B6" w:rsidSect="008646B6">
      <w:footerReference w:type="even" r:id="rId11"/>
      <w:footerReference w:type="default" r:id="rId12"/>
      <w:pgSz w:w="11906" w:h="16838"/>
      <w:pgMar w:top="567" w:right="567" w:bottom="567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229DB" w14:textId="77777777" w:rsidR="002662C7" w:rsidRDefault="002662C7">
      <w:pPr>
        <w:spacing w:after="0" w:line="240" w:lineRule="auto"/>
      </w:pPr>
      <w:r>
        <w:separator/>
      </w:r>
    </w:p>
  </w:endnote>
  <w:endnote w:type="continuationSeparator" w:id="0">
    <w:p w14:paraId="1B4219EB" w14:textId="77777777" w:rsidR="002662C7" w:rsidRDefault="00266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MS Mincho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AECBE" w14:textId="77777777" w:rsidR="00AD606C" w:rsidRDefault="00EE65C4" w:rsidP="0042545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0992B7D" w14:textId="77777777" w:rsidR="00AD606C" w:rsidRDefault="005D1CC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F63A0" w14:textId="72DB3046" w:rsidR="00AD606C" w:rsidRDefault="005D1CC9">
    <w:pPr>
      <w:pStyle w:val="a3"/>
      <w:jc w:val="right"/>
    </w:pPr>
  </w:p>
  <w:p w14:paraId="14CDDB60" w14:textId="77777777" w:rsidR="00AD606C" w:rsidRPr="00962F7D" w:rsidRDefault="005D1CC9" w:rsidP="00425458">
    <w:pPr>
      <w:pStyle w:val="a3"/>
      <w:ind w:right="360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6251B" w14:textId="77777777" w:rsidR="002662C7" w:rsidRDefault="002662C7">
      <w:pPr>
        <w:spacing w:after="0" w:line="240" w:lineRule="auto"/>
      </w:pPr>
      <w:r>
        <w:separator/>
      </w:r>
    </w:p>
  </w:footnote>
  <w:footnote w:type="continuationSeparator" w:id="0">
    <w:p w14:paraId="5C591344" w14:textId="77777777" w:rsidR="002662C7" w:rsidRDefault="00266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-"/>
      <w:lvlJc w:val="left"/>
      <w:pPr>
        <w:tabs>
          <w:tab w:val="num" w:pos="0"/>
        </w:tabs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" w15:restartNumberingAfterBreak="0">
    <w:nsid w:val="078A797B"/>
    <w:multiLevelType w:val="hybridMultilevel"/>
    <w:tmpl w:val="55E6E646"/>
    <w:lvl w:ilvl="0" w:tplc="19C4C5D6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3670607"/>
    <w:multiLevelType w:val="hybridMultilevel"/>
    <w:tmpl w:val="5202666A"/>
    <w:lvl w:ilvl="0" w:tplc="60CE47A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AA37B6"/>
    <w:multiLevelType w:val="hybridMultilevel"/>
    <w:tmpl w:val="3CCE225E"/>
    <w:lvl w:ilvl="0" w:tplc="87B015D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F7474F"/>
    <w:multiLevelType w:val="hybridMultilevel"/>
    <w:tmpl w:val="1CB830DC"/>
    <w:lvl w:ilvl="0" w:tplc="7032B5E2">
      <w:start w:val="1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3834BEB"/>
    <w:multiLevelType w:val="hybridMultilevel"/>
    <w:tmpl w:val="7A3A81E8"/>
    <w:lvl w:ilvl="0" w:tplc="45820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D6"/>
    <w:rsid w:val="00000D42"/>
    <w:rsid w:val="00002F63"/>
    <w:rsid w:val="00007F77"/>
    <w:rsid w:val="00010F43"/>
    <w:rsid w:val="000115EB"/>
    <w:rsid w:val="0001217E"/>
    <w:rsid w:val="00022DA5"/>
    <w:rsid w:val="000255BB"/>
    <w:rsid w:val="00025958"/>
    <w:rsid w:val="00035784"/>
    <w:rsid w:val="00041D9C"/>
    <w:rsid w:val="00046D53"/>
    <w:rsid w:val="000605C5"/>
    <w:rsid w:val="00067DAA"/>
    <w:rsid w:val="0007113C"/>
    <w:rsid w:val="000743B2"/>
    <w:rsid w:val="000869A4"/>
    <w:rsid w:val="0009665A"/>
    <w:rsid w:val="00096C1A"/>
    <w:rsid w:val="000979F6"/>
    <w:rsid w:val="00097E12"/>
    <w:rsid w:val="000A16DF"/>
    <w:rsid w:val="000A2E45"/>
    <w:rsid w:val="000A43A1"/>
    <w:rsid w:val="000A62AD"/>
    <w:rsid w:val="000A778C"/>
    <w:rsid w:val="000B4958"/>
    <w:rsid w:val="000B49AA"/>
    <w:rsid w:val="000C475A"/>
    <w:rsid w:val="000C671F"/>
    <w:rsid w:val="000D014A"/>
    <w:rsid w:val="000D582F"/>
    <w:rsid w:val="000D640D"/>
    <w:rsid w:val="000D7BDD"/>
    <w:rsid w:val="000E0EA9"/>
    <w:rsid w:val="000F1185"/>
    <w:rsid w:val="000F2408"/>
    <w:rsid w:val="000F6E02"/>
    <w:rsid w:val="00107FAF"/>
    <w:rsid w:val="001126A6"/>
    <w:rsid w:val="001149BF"/>
    <w:rsid w:val="00116BCD"/>
    <w:rsid w:val="00120CB3"/>
    <w:rsid w:val="00123D09"/>
    <w:rsid w:val="00126FFE"/>
    <w:rsid w:val="001311F4"/>
    <w:rsid w:val="00140DFD"/>
    <w:rsid w:val="001425AC"/>
    <w:rsid w:val="001470C5"/>
    <w:rsid w:val="0016108C"/>
    <w:rsid w:val="00163133"/>
    <w:rsid w:val="00167D8B"/>
    <w:rsid w:val="00170712"/>
    <w:rsid w:val="001779CD"/>
    <w:rsid w:val="00180C2D"/>
    <w:rsid w:val="0018639E"/>
    <w:rsid w:val="001902C3"/>
    <w:rsid w:val="00190A72"/>
    <w:rsid w:val="00190F21"/>
    <w:rsid w:val="00196EE7"/>
    <w:rsid w:val="001A6207"/>
    <w:rsid w:val="001A6E23"/>
    <w:rsid w:val="001C2A37"/>
    <w:rsid w:val="001C3A2D"/>
    <w:rsid w:val="001D10A7"/>
    <w:rsid w:val="001D4A16"/>
    <w:rsid w:val="001D55A5"/>
    <w:rsid w:val="001E2A97"/>
    <w:rsid w:val="001E6D65"/>
    <w:rsid w:val="001F1647"/>
    <w:rsid w:val="001F5610"/>
    <w:rsid w:val="00211D68"/>
    <w:rsid w:val="0021445F"/>
    <w:rsid w:val="00215F16"/>
    <w:rsid w:val="0021715D"/>
    <w:rsid w:val="002249E8"/>
    <w:rsid w:val="00234C5E"/>
    <w:rsid w:val="00235BE6"/>
    <w:rsid w:val="00245E6D"/>
    <w:rsid w:val="00253E02"/>
    <w:rsid w:val="00256719"/>
    <w:rsid w:val="002572D9"/>
    <w:rsid w:val="00263401"/>
    <w:rsid w:val="002662C7"/>
    <w:rsid w:val="00267D71"/>
    <w:rsid w:val="002710AC"/>
    <w:rsid w:val="002727DA"/>
    <w:rsid w:val="00294742"/>
    <w:rsid w:val="00296EE9"/>
    <w:rsid w:val="002A29EA"/>
    <w:rsid w:val="002A3E4F"/>
    <w:rsid w:val="002A7C56"/>
    <w:rsid w:val="002B67E1"/>
    <w:rsid w:val="002C4731"/>
    <w:rsid w:val="002C5960"/>
    <w:rsid w:val="002C64C0"/>
    <w:rsid w:val="002C6B9B"/>
    <w:rsid w:val="002D3EB6"/>
    <w:rsid w:val="002D49F8"/>
    <w:rsid w:val="002D6E6B"/>
    <w:rsid w:val="002D7D8F"/>
    <w:rsid w:val="002D7E3C"/>
    <w:rsid w:val="002E2034"/>
    <w:rsid w:val="00315EF8"/>
    <w:rsid w:val="00316414"/>
    <w:rsid w:val="00322A81"/>
    <w:rsid w:val="00330557"/>
    <w:rsid w:val="00332F0C"/>
    <w:rsid w:val="00333B37"/>
    <w:rsid w:val="0033513E"/>
    <w:rsid w:val="0034465A"/>
    <w:rsid w:val="003501FC"/>
    <w:rsid w:val="003529F1"/>
    <w:rsid w:val="00357078"/>
    <w:rsid w:val="003651C0"/>
    <w:rsid w:val="0036629F"/>
    <w:rsid w:val="00375CB6"/>
    <w:rsid w:val="00376EA6"/>
    <w:rsid w:val="00377068"/>
    <w:rsid w:val="00392DA6"/>
    <w:rsid w:val="003A536B"/>
    <w:rsid w:val="003A6EFF"/>
    <w:rsid w:val="003B43BB"/>
    <w:rsid w:val="003B5150"/>
    <w:rsid w:val="003B5F0F"/>
    <w:rsid w:val="003B683F"/>
    <w:rsid w:val="003C3634"/>
    <w:rsid w:val="003C58C2"/>
    <w:rsid w:val="003C64EC"/>
    <w:rsid w:val="003D59EA"/>
    <w:rsid w:val="003D6037"/>
    <w:rsid w:val="003D6AEC"/>
    <w:rsid w:val="003E19F0"/>
    <w:rsid w:val="003E3640"/>
    <w:rsid w:val="003E48FC"/>
    <w:rsid w:val="00401565"/>
    <w:rsid w:val="00405654"/>
    <w:rsid w:val="00416E4B"/>
    <w:rsid w:val="00422B76"/>
    <w:rsid w:val="00425E54"/>
    <w:rsid w:val="00427E81"/>
    <w:rsid w:val="00435D93"/>
    <w:rsid w:val="0044201B"/>
    <w:rsid w:val="004451F5"/>
    <w:rsid w:val="00450FE6"/>
    <w:rsid w:val="00451F80"/>
    <w:rsid w:val="00466EC9"/>
    <w:rsid w:val="0046727E"/>
    <w:rsid w:val="004704EB"/>
    <w:rsid w:val="00470A3B"/>
    <w:rsid w:val="00471BF4"/>
    <w:rsid w:val="00482569"/>
    <w:rsid w:val="004843B9"/>
    <w:rsid w:val="00484AF4"/>
    <w:rsid w:val="0049074D"/>
    <w:rsid w:val="004926C5"/>
    <w:rsid w:val="00494EF9"/>
    <w:rsid w:val="004B6095"/>
    <w:rsid w:val="004C320C"/>
    <w:rsid w:val="004C7CE9"/>
    <w:rsid w:val="004D1B7F"/>
    <w:rsid w:val="004D76D8"/>
    <w:rsid w:val="004E15D6"/>
    <w:rsid w:val="004F35C8"/>
    <w:rsid w:val="004F7309"/>
    <w:rsid w:val="004F7D35"/>
    <w:rsid w:val="00501FD0"/>
    <w:rsid w:val="00502D2B"/>
    <w:rsid w:val="00506672"/>
    <w:rsid w:val="00507209"/>
    <w:rsid w:val="00507F90"/>
    <w:rsid w:val="0052072B"/>
    <w:rsid w:val="0053109C"/>
    <w:rsid w:val="005375EF"/>
    <w:rsid w:val="005422A2"/>
    <w:rsid w:val="005510DE"/>
    <w:rsid w:val="005552F7"/>
    <w:rsid w:val="00572FD4"/>
    <w:rsid w:val="00574A99"/>
    <w:rsid w:val="00594EE8"/>
    <w:rsid w:val="005956F3"/>
    <w:rsid w:val="005A788D"/>
    <w:rsid w:val="005B18A1"/>
    <w:rsid w:val="005B2F90"/>
    <w:rsid w:val="005B403F"/>
    <w:rsid w:val="005B503E"/>
    <w:rsid w:val="005C0104"/>
    <w:rsid w:val="005C2916"/>
    <w:rsid w:val="005C59C2"/>
    <w:rsid w:val="005D1CC9"/>
    <w:rsid w:val="005D4096"/>
    <w:rsid w:val="005D5946"/>
    <w:rsid w:val="005E2606"/>
    <w:rsid w:val="005E5A62"/>
    <w:rsid w:val="005E5E7A"/>
    <w:rsid w:val="005F05BA"/>
    <w:rsid w:val="005F4260"/>
    <w:rsid w:val="005F6262"/>
    <w:rsid w:val="006027A4"/>
    <w:rsid w:val="00603D8D"/>
    <w:rsid w:val="006112CA"/>
    <w:rsid w:val="00611ABF"/>
    <w:rsid w:val="006150F6"/>
    <w:rsid w:val="006169A2"/>
    <w:rsid w:val="00616A94"/>
    <w:rsid w:val="00616B74"/>
    <w:rsid w:val="00617770"/>
    <w:rsid w:val="006328A1"/>
    <w:rsid w:val="006348F8"/>
    <w:rsid w:val="006468AC"/>
    <w:rsid w:val="00656498"/>
    <w:rsid w:val="00671712"/>
    <w:rsid w:val="00672EE2"/>
    <w:rsid w:val="0068641F"/>
    <w:rsid w:val="0069184F"/>
    <w:rsid w:val="006932D6"/>
    <w:rsid w:val="00693365"/>
    <w:rsid w:val="00695054"/>
    <w:rsid w:val="00697EB0"/>
    <w:rsid w:val="006A0368"/>
    <w:rsid w:val="006A2396"/>
    <w:rsid w:val="006B0546"/>
    <w:rsid w:val="006B1436"/>
    <w:rsid w:val="006B2B4E"/>
    <w:rsid w:val="006B36BC"/>
    <w:rsid w:val="006B47B9"/>
    <w:rsid w:val="006B5488"/>
    <w:rsid w:val="006C025F"/>
    <w:rsid w:val="006C463C"/>
    <w:rsid w:val="006C57D9"/>
    <w:rsid w:val="006D16C9"/>
    <w:rsid w:val="006D5EA1"/>
    <w:rsid w:val="006E0888"/>
    <w:rsid w:val="006F6188"/>
    <w:rsid w:val="0070545A"/>
    <w:rsid w:val="0070704B"/>
    <w:rsid w:val="00711D8F"/>
    <w:rsid w:val="007122F6"/>
    <w:rsid w:val="007211D9"/>
    <w:rsid w:val="00725262"/>
    <w:rsid w:val="00734A88"/>
    <w:rsid w:val="00737D54"/>
    <w:rsid w:val="007451AC"/>
    <w:rsid w:val="0074574C"/>
    <w:rsid w:val="0075211D"/>
    <w:rsid w:val="00753E4C"/>
    <w:rsid w:val="0075458C"/>
    <w:rsid w:val="00765B92"/>
    <w:rsid w:val="00766FCC"/>
    <w:rsid w:val="007678DC"/>
    <w:rsid w:val="00770B99"/>
    <w:rsid w:val="00773B88"/>
    <w:rsid w:val="00775E5E"/>
    <w:rsid w:val="0078117D"/>
    <w:rsid w:val="0078138F"/>
    <w:rsid w:val="00781958"/>
    <w:rsid w:val="00782381"/>
    <w:rsid w:val="00784F57"/>
    <w:rsid w:val="00786AB7"/>
    <w:rsid w:val="00794578"/>
    <w:rsid w:val="007961A2"/>
    <w:rsid w:val="007A595D"/>
    <w:rsid w:val="007B06AF"/>
    <w:rsid w:val="007C0603"/>
    <w:rsid w:val="007C20EA"/>
    <w:rsid w:val="007C5FD7"/>
    <w:rsid w:val="007D2861"/>
    <w:rsid w:val="007D3889"/>
    <w:rsid w:val="007D450C"/>
    <w:rsid w:val="007D4D9E"/>
    <w:rsid w:val="007D5242"/>
    <w:rsid w:val="007D54C1"/>
    <w:rsid w:val="007E0162"/>
    <w:rsid w:val="007E1000"/>
    <w:rsid w:val="007E1F38"/>
    <w:rsid w:val="007E2B16"/>
    <w:rsid w:val="007E3248"/>
    <w:rsid w:val="007E4C3E"/>
    <w:rsid w:val="007E4E2E"/>
    <w:rsid w:val="007E6CE4"/>
    <w:rsid w:val="007E7F1D"/>
    <w:rsid w:val="007F42ED"/>
    <w:rsid w:val="00805B70"/>
    <w:rsid w:val="00811D03"/>
    <w:rsid w:val="00812851"/>
    <w:rsid w:val="00814AE1"/>
    <w:rsid w:val="00815680"/>
    <w:rsid w:val="008200AC"/>
    <w:rsid w:val="008238BA"/>
    <w:rsid w:val="00824570"/>
    <w:rsid w:val="00827730"/>
    <w:rsid w:val="00845369"/>
    <w:rsid w:val="00851BB7"/>
    <w:rsid w:val="00856FD4"/>
    <w:rsid w:val="00862FFB"/>
    <w:rsid w:val="008646B6"/>
    <w:rsid w:val="00866F42"/>
    <w:rsid w:val="00876A06"/>
    <w:rsid w:val="00877688"/>
    <w:rsid w:val="00886300"/>
    <w:rsid w:val="0089096A"/>
    <w:rsid w:val="00891911"/>
    <w:rsid w:val="008926BB"/>
    <w:rsid w:val="008A0BF4"/>
    <w:rsid w:val="008A208A"/>
    <w:rsid w:val="008B4E18"/>
    <w:rsid w:val="008D1F33"/>
    <w:rsid w:val="008D21AB"/>
    <w:rsid w:val="008D24B2"/>
    <w:rsid w:val="008D3007"/>
    <w:rsid w:val="008E06A9"/>
    <w:rsid w:val="008E2A21"/>
    <w:rsid w:val="008E2C46"/>
    <w:rsid w:val="008E3DB1"/>
    <w:rsid w:val="008E5359"/>
    <w:rsid w:val="008E5F1A"/>
    <w:rsid w:val="008F15A3"/>
    <w:rsid w:val="008F25E0"/>
    <w:rsid w:val="00912152"/>
    <w:rsid w:val="009151A9"/>
    <w:rsid w:val="009156F8"/>
    <w:rsid w:val="00917128"/>
    <w:rsid w:val="00922846"/>
    <w:rsid w:val="009235D4"/>
    <w:rsid w:val="00927598"/>
    <w:rsid w:val="00930C70"/>
    <w:rsid w:val="00935028"/>
    <w:rsid w:val="009375CF"/>
    <w:rsid w:val="00942A7E"/>
    <w:rsid w:val="00944294"/>
    <w:rsid w:val="00950341"/>
    <w:rsid w:val="0095169B"/>
    <w:rsid w:val="00951F34"/>
    <w:rsid w:val="00964DB8"/>
    <w:rsid w:val="00971B05"/>
    <w:rsid w:val="00974CBF"/>
    <w:rsid w:val="00985F28"/>
    <w:rsid w:val="00992900"/>
    <w:rsid w:val="00993100"/>
    <w:rsid w:val="00995C99"/>
    <w:rsid w:val="009A0ED6"/>
    <w:rsid w:val="009B053D"/>
    <w:rsid w:val="009B37A6"/>
    <w:rsid w:val="009C3594"/>
    <w:rsid w:val="009D1ECD"/>
    <w:rsid w:val="009D2402"/>
    <w:rsid w:val="009D4091"/>
    <w:rsid w:val="009E4E01"/>
    <w:rsid w:val="009E55C1"/>
    <w:rsid w:val="009F1C2D"/>
    <w:rsid w:val="009F4798"/>
    <w:rsid w:val="00A00AD0"/>
    <w:rsid w:val="00A0724F"/>
    <w:rsid w:val="00A07569"/>
    <w:rsid w:val="00A10D06"/>
    <w:rsid w:val="00A222AC"/>
    <w:rsid w:val="00A223CA"/>
    <w:rsid w:val="00A24637"/>
    <w:rsid w:val="00A30860"/>
    <w:rsid w:val="00A3255E"/>
    <w:rsid w:val="00A32D62"/>
    <w:rsid w:val="00A37FCE"/>
    <w:rsid w:val="00A43194"/>
    <w:rsid w:val="00A57169"/>
    <w:rsid w:val="00A647B9"/>
    <w:rsid w:val="00A7682C"/>
    <w:rsid w:val="00A8219C"/>
    <w:rsid w:val="00A90B97"/>
    <w:rsid w:val="00A92279"/>
    <w:rsid w:val="00AA2EE9"/>
    <w:rsid w:val="00AA386B"/>
    <w:rsid w:val="00AB23A4"/>
    <w:rsid w:val="00AC0522"/>
    <w:rsid w:val="00AC4100"/>
    <w:rsid w:val="00AC5F22"/>
    <w:rsid w:val="00AD2B0F"/>
    <w:rsid w:val="00AD4A99"/>
    <w:rsid w:val="00AF37D6"/>
    <w:rsid w:val="00AF7219"/>
    <w:rsid w:val="00B06AD4"/>
    <w:rsid w:val="00B076FE"/>
    <w:rsid w:val="00B25913"/>
    <w:rsid w:val="00B26252"/>
    <w:rsid w:val="00B31456"/>
    <w:rsid w:val="00B418C0"/>
    <w:rsid w:val="00B42648"/>
    <w:rsid w:val="00B43E86"/>
    <w:rsid w:val="00B451D8"/>
    <w:rsid w:val="00B50BAC"/>
    <w:rsid w:val="00B52CB5"/>
    <w:rsid w:val="00B54360"/>
    <w:rsid w:val="00B559BB"/>
    <w:rsid w:val="00B55D03"/>
    <w:rsid w:val="00B564B3"/>
    <w:rsid w:val="00B57FD4"/>
    <w:rsid w:val="00B622A8"/>
    <w:rsid w:val="00B71D2C"/>
    <w:rsid w:val="00B81A56"/>
    <w:rsid w:val="00B82182"/>
    <w:rsid w:val="00B860A1"/>
    <w:rsid w:val="00B91DD6"/>
    <w:rsid w:val="00B9667A"/>
    <w:rsid w:val="00BA035D"/>
    <w:rsid w:val="00BA2F39"/>
    <w:rsid w:val="00BA6825"/>
    <w:rsid w:val="00BA7B41"/>
    <w:rsid w:val="00BB176B"/>
    <w:rsid w:val="00BB6CED"/>
    <w:rsid w:val="00BC00F5"/>
    <w:rsid w:val="00BC22EA"/>
    <w:rsid w:val="00BC4B9C"/>
    <w:rsid w:val="00BD4325"/>
    <w:rsid w:val="00BD5AF0"/>
    <w:rsid w:val="00BD65DB"/>
    <w:rsid w:val="00BD6620"/>
    <w:rsid w:val="00BD7574"/>
    <w:rsid w:val="00BE7033"/>
    <w:rsid w:val="00BF54A5"/>
    <w:rsid w:val="00BF7318"/>
    <w:rsid w:val="00BF7725"/>
    <w:rsid w:val="00C0237F"/>
    <w:rsid w:val="00C13F78"/>
    <w:rsid w:val="00C1548A"/>
    <w:rsid w:val="00C16AB9"/>
    <w:rsid w:val="00C1757D"/>
    <w:rsid w:val="00C27874"/>
    <w:rsid w:val="00C27A0D"/>
    <w:rsid w:val="00C3122F"/>
    <w:rsid w:val="00C32D80"/>
    <w:rsid w:val="00C3569E"/>
    <w:rsid w:val="00C37B90"/>
    <w:rsid w:val="00C40298"/>
    <w:rsid w:val="00C4289E"/>
    <w:rsid w:val="00C4528C"/>
    <w:rsid w:val="00C45BBD"/>
    <w:rsid w:val="00C46C83"/>
    <w:rsid w:val="00C47A9E"/>
    <w:rsid w:val="00C50443"/>
    <w:rsid w:val="00C52ED0"/>
    <w:rsid w:val="00C5369D"/>
    <w:rsid w:val="00C7779A"/>
    <w:rsid w:val="00C816BC"/>
    <w:rsid w:val="00C8350A"/>
    <w:rsid w:val="00C871AB"/>
    <w:rsid w:val="00C8737F"/>
    <w:rsid w:val="00C90831"/>
    <w:rsid w:val="00C93931"/>
    <w:rsid w:val="00CA6F81"/>
    <w:rsid w:val="00CA7B6C"/>
    <w:rsid w:val="00CB50B1"/>
    <w:rsid w:val="00CC680A"/>
    <w:rsid w:val="00CD23F6"/>
    <w:rsid w:val="00CD2EB8"/>
    <w:rsid w:val="00CD5D27"/>
    <w:rsid w:val="00CD623F"/>
    <w:rsid w:val="00CD6673"/>
    <w:rsid w:val="00CE7769"/>
    <w:rsid w:val="00D10CFA"/>
    <w:rsid w:val="00D15C00"/>
    <w:rsid w:val="00D16DC4"/>
    <w:rsid w:val="00D17405"/>
    <w:rsid w:val="00D273F3"/>
    <w:rsid w:val="00D32BDC"/>
    <w:rsid w:val="00D33A02"/>
    <w:rsid w:val="00D34DD3"/>
    <w:rsid w:val="00D37079"/>
    <w:rsid w:val="00D4440C"/>
    <w:rsid w:val="00D53030"/>
    <w:rsid w:val="00D64431"/>
    <w:rsid w:val="00D667BF"/>
    <w:rsid w:val="00D82F87"/>
    <w:rsid w:val="00D834D5"/>
    <w:rsid w:val="00DB32F1"/>
    <w:rsid w:val="00DB50F6"/>
    <w:rsid w:val="00DB553F"/>
    <w:rsid w:val="00DB59F8"/>
    <w:rsid w:val="00DB684C"/>
    <w:rsid w:val="00DB7654"/>
    <w:rsid w:val="00DC413C"/>
    <w:rsid w:val="00DD7280"/>
    <w:rsid w:val="00DE17ED"/>
    <w:rsid w:val="00DE2ADD"/>
    <w:rsid w:val="00DE394A"/>
    <w:rsid w:val="00DE7583"/>
    <w:rsid w:val="00DF0421"/>
    <w:rsid w:val="00DF0935"/>
    <w:rsid w:val="00DF28FF"/>
    <w:rsid w:val="00DF7ACD"/>
    <w:rsid w:val="00E00630"/>
    <w:rsid w:val="00E04C8A"/>
    <w:rsid w:val="00E0682A"/>
    <w:rsid w:val="00E06A81"/>
    <w:rsid w:val="00E10CE1"/>
    <w:rsid w:val="00E115F1"/>
    <w:rsid w:val="00E12486"/>
    <w:rsid w:val="00E124EF"/>
    <w:rsid w:val="00E13088"/>
    <w:rsid w:val="00E23844"/>
    <w:rsid w:val="00E24A39"/>
    <w:rsid w:val="00E3434A"/>
    <w:rsid w:val="00E45976"/>
    <w:rsid w:val="00E502E6"/>
    <w:rsid w:val="00E527AC"/>
    <w:rsid w:val="00E53C6A"/>
    <w:rsid w:val="00E5668C"/>
    <w:rsid w:val="00E646CC"/>
    <w:rsid w:val="00E72F34"/>
    <w:rsid w:val="00E733EA"/>
    <w:rsid w:val="00E83AE9"/>
    <w:rsid w:val="00E863D4"/>
    <w:rsid w:val="00E86D96"/>
    <w:rsid w:val="00E92E95"/>
    <w:rsid w:val="00EA21DF"/>
    <w:rsid w:val="00EA2AC0"/>
    <w:rsid w:val="00EA4FD8"/>
    <w:rsid w:val="00EA5B12"/>
    <w:rsid w:val="00EA7921"/>
    <w:rsid w:val="00EB609D"/>
    <w:rsid w:val="00EB769A"/>
    <w:rsid w:val="00EC595B"/>
    <w:rsid w:val="00ED0148"/>
    <w:rsid w:val="00ED195C"/>
    <w:rsid w:val="00ED4E1B"/>
    <w:rsid w:val="00ED5465"/>
    <w:rsid w:val="00ED59C7"/>
    <w:rsid w:val="00EE4FDD"/>
    <w:rsid w:val="00EE65C4"/>
    <w:rsid w:val="00EE698B"/>
    <w:rsid w:val="00EF3A14"/>
    <w:rsid w:val="00EF5681"/>
    <w:rsid w:val="00F053C7"/>
    <w:rsid w:val="00F11142"/>
    <w:rsid w:val="00F143BD"/>
    <w:rsid w:val="00F147B9"/>
    <w:rsid w:val="00F171FB"/>
    <w:rsid w:val="00F23DA7"/>
    <w:rsid w:val="00F23ECE"/>
    <w:rsid w:val="00F24CC9"/>
    <w:rsid w:val="00F26D11"/>
    <w:rsid w:val="00F30F02"/>
    <w:rsid w:val="00F34934"/>
    <w:rsid w:val="00F44605"/>
    <w:rsid w:val="00F451A2"/>
    <w:rsid w:val="00F454AF"/>
    <w:rsid w:val="00F4742C"/>
    <w:rsid w:val="00F54E3C"/>
    <w:rsid w:val="00F60C79"/>
    <w:rsid w:val="00F62826"/>
    <w:rsid w:val="00F71487"/>
    <w:rsid w:val="00F749FF"/>
    <w:rsid w:val="00F75375"/>
    <w:rsid w:val="00F8064B"/>
    <w:rsid w:val="00F80B2A"/>
    <w:rsid w:val="00F830FF"/>
    <w:rsid w:val="00F84027"/>
    <w:rsid w:val="00F92B8D"/>
    <w:rsid w:val="00FA1F39"/>
    <w:rsid w:val="00FA5A0D"/>
    <w:rsid w:val="00FA6E1A"/>
    <w:rsid w:val="00FB165C"/>
    <w:rsid w:val="00FB6B6F"/>
    <w:rsid w:val="00FC07AA"/>
    <w:rsid w:val="00FC7581"/>
    <w:rsid w:val="00FE18AA"/>
    <w:rsid w:val="00FE1CE2"/>
    <w:rsid w:val="00FE4780"/>
    <w:rsid w:val="00FE4D21"/>
    <w:rsid w:val="00FE59EE"/>
    <w:rsid w:val="00FF04B9"/>
    <w:rsid w:val="00FF3389"/>
    <w:rsid w:val="00FF37AC"/>
    <w:rsid w:val="00FF4880"/>
    <w:rsid w:val="00FF51C0"/>
    <w:rsid w:val="00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A76AB"/>
  <w15:chartTrackingRefBased/>
  <w15:docId w15:val="{B3D215F9-E80B-4819-9FD5-6612E764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7D9"/>
  </w:style>
  <w:style w:type="paragraph" w:styleId="2">
    <w:name w:val="heading 2"/>
    <w:basedOn w:val="a"/>
    <w:next w:val="a"/>
    <w:link w:val="20"/>
    <w:uiPriority w:val="9"/>
    <w:unhideWhenUsed/>
    <w:qFormat/>
    <w:rsid w:val="0033513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D5D2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BB6CE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B6CED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styleId="a5">
    <w:name w:val="page number"/>
    <w:basedOn w:val="a0"/>
    <w:rsid w:val="00BB6CED"/>
  </w:style>
  <w:style w:type="paragraph" w:styleId="a6">
    <w:name w:val="Body Text"/>
    <w:basedOn w:val="a"/>
    <w:link w:val="a7"/>
    <w:uiPriority w:val="99"/>
    <w:unhideWhenUsed/>
    <w:rsid w:val="00B81A56"/>
    <w:pPr>
      <w:spacing w:after="120"/>
    </w:pPr>
    <w:rPr>
      <w:rFonts w:eastAsiaTheme="minorEastAsia" w:cs="Times New Roman"/>
      <w:lang w:eastAsia="uk-UA"/>
    </w:rPr>
  </w:style>
  <w:style w:type="character" w:customStyle="1" w:styleId="a7">
    <w:name w:val="Основной текст Знак"/>
    <w:basedOn w:val="a0"/>
    <w:link w:val="a6"/>
    <w:uiPriority w:val="99"/>
    <w:rsid w:val="00B81A56"/>
    <w:rPr>
      <w:rFonts w:eastAsiaTheme="minorEastAsia" w:cs="Times New Roman"/>
      <w:lang w:eastAsia="uk-UA"/>
    </w:rPr>
  </w:style>
  <w:style w:type="character" w:styleId="a8">
    <w:name w:val="Hyperlink"/>
    <w:basedOn w:val="a0"/>
    <w:uiPriority w:val="99"/>
    <w:unhideWhenUsed/>
    <w:rsid w:val="007451AC"/>
    <w:rPr>
      <w:color w:val="0563C1" w:themeColor="hyperlink"/>
      <w:u w:val="single"/>
    </w:rPr>
  </w:style>
  <w:style w:type="paragraph" w:styleId="a9">
    <w:name w:val="Normal (Web)"/>
    <w:aliases w:val="Обычный (веб)"/>
    <w:basedOn w:val="a"/>
    <w:uiPriority w:val="99"/>
    <w:qFormat/>
    <w:rsid w:val="00745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Unresolved Mention"/>
    <w:basedOn w:val="a0"/>
    <w:uiPriority w:val="99"/>
    <w:semiHidden/>
    <w:unhideWhenUsed/>
    <w:rsid w:val="00C16AB9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3351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paragraph" w:styleId="ab">
    <w:name w:val="List Paragraph"/>
    <w:basedOn w:val="a"/>
    <w:uiPriority w:val="34"/>
    <w:qFormat/>
    <w:rsid w:val="003351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ody Text Indent"/>
    <w:basedOn w:val="a"/>
    <w:link w:val="ad"/>
    <w:uiPriority w:val="99"/>
    <w:unhideWhenUsed/>
    <w:rsid w:val="00CD623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CD623F"/>
  </w:style>
  <w:style w:type="paragraph" w:customStyle="1" w:styleId="1">
    <w:name w:val="1"/>
    <w:basedOn w:val="a"/>
    <w:rsid w:val="00CD623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1">
    <w:name w:val="Body Text 2"/>
    <w:aliases w:val="Основной текст 2 Знак1,Основной текст 2 Знак1 Знак Знак,Основной текст 2 Знак Знак Знак Знак, Знак Знак Знак Знак Знак, Знак Знак1 Знак Знак,Основной текст 2 Знак Знак1 Знак, Знак Знак Знак1 Знак, Знак Знак Знак,Знак Знак Знак Знак Знак"/>
    <w:basedOn w:val="a"/>
    <w:link w:val="22"/>
    <w:rsid w:val="00BD5AF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3">
    <w:name w:val="Основной текст 2 Знак"/>
    <w:basedOn w:val="a0"/>
    <w:uiPriority w:val="99"/>
    <w:semiHidden/>
    <w:rsid w:val="00BD5AF0"/>
  </w:style>
  <w:style w:type="character" w:customStyle="1" w:styleId="22">
    <w:name w:val="Основной текст 2 Знак2"/>
    <w:aliases w:val="Основной текст 2 Знак1 Знак,Основной текст 2 Знак1 Знак Знак Знак,Основной текст 2 Знак Знак Знак Знак Знак, Знак Знак Знак Знак Знак Знак, Знак Знак1 Знак Знак Знак,Основной текст 2 Знак Знак1 Знак Знак, Знак Знак Знак1 Знак Знак"/>
    <w:link w:val="21"/>
    <w:rsid w:val="00BD5A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F75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75375"/>
  </w:style>
  <w:style w:type="paragraph" w:styleId="31">
    <w:name w:val="Body Text 3"/>
    <w:basedOn w:val="a"/>
    <w:link w:val="32"/>
    <w:rsid w:val="00BA7B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rsid w:val="00BA7B41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CD5D2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character" w:customStyle="1" w:styleId="rvts40">
    <w:name w:val="rvts40"/>
    <w:basedOn w:val="a0"/>
    <w:rsid w:val="00315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databot.ua/c/UA0506005001003059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2059-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pendatabot.ua/c/UA0506005001003059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1C16-E2C8-4121-AFD6-D157C70BC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5</Pages>
  <Words>6393</Words>
  <Characters>3645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262</cp:revision>
  <dcterms:created xsi:type="dcterms:W3CDTF">2024-01-16T13:53:00Z</dcterms:created>
  <dcterms:modified xsi:type="dcterms:W3CDTF">2026-06-17T09:50:00Z</dcterms:modified>
</cp:coreProperties>
</file>