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C40ABD" w14:textId="3EC8FDF4" w:rsidR="00060359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Повне та скорочене найменування суб</w:t>
      </w:r>
      <w:r w:rsidRPr="0079363D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79363D">
        <w:rPr>
          <w:rFonts w:ascii="Times New Roman" w:hAnsi="Times New Roman" w:cs="Times New Roman"/>
          <w:sz w:val="16"/>
          <w:szCs w:val="24"/>
        </w:rPr>
        <w:t>: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ФЕРМЕРСЬКЕ ГОСПОДАРСТВО «РОСЬ-С»</w:t>
      </w:r>
      <w:r w:rsidR="005A2C78" w:rsidRPr="0079363D">
        <w:rPr>
          <w:rFonts w:ascii="Times New Roman" w:hAnsi="Times New Roman" w:cs="Times New Roman"/>
          <w:sz w:val="16"/>
          <w:szCs w:val="24"/>
        </w:rPr>
        <w:t>,</w:t>
      </w:r>
      <w:r w:rsidR="00B00AA2" w:rsidRPr="0079363D">
        <w:rPr>
          <w:rFonts w:ascii="Times New Roman" w:hAnsi="Times New Roman" w:cs="Times New Roman"/>
          <w:sz w:val="16"/>
          <w:szCs w:val="24"/>
        </w:rPr>
        <w:t xml:space="preserve"> (</w:t>
      </w:r>
      <w:r w:rsidR="00127418" w:rsidRPr="00127418">
        <w:rPr>
          <w:rFonts w:ascii="Times New Roman" w:hAnsi="Times New Roman" w:cs="Times New Roman"/>
          <w:sz w:val="16"/>
          <w:szCs w:val="24"/>
        </w:rPr>
        <w:t>ФГ «РОСЬ-С»</w:t>
      </w:r>
      <w:r w:rsidR="00B00AA2" w:rsidRPr="0079363D">
        <w:rPr>
          <w:rFonts w:ascii="Times New Roman" w:hAnsi="Times New Roman" w:cs="Times New Roman"/>
          <w:sz w:val="16"/>
          <w:szCs w:val="24"/>
        </w:rPr>
        <w:t>)</w:t>
      </w:r>
    </w:p>
    <w:p w14:paraId="51DCE653" w14:textId="67B6B7D3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Ідентифікаційний код юридичної особи в ЄДРПОУ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410D8" w:rsidRPr="0079363D">
        <w:rPr>
          <w:rFonts w:ascii="Times New Roman" w:hAnsi="Times New Roman" w:cs="Times New Roman"/>
          <w:sz w:val="16"/>
          <w:szCs w:val="24"/>
        </w:rPr>
        <w:t>–</w:t>
      </w:r>
      <w:r w:rsidR="00A971F8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38378423</w:t>
      </w:r>
    </w:p>
    <w:p w14:paraId="227CED0C" w14:textId="0E8D8CC1" w:rsidR="00EE3EB5" w:rsidRPr="00911531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Місцезнаходже</w:t>
      </w:r>
      <w:r w:rsidRPr="00911531">
        <w:rPr>
          <w:rFonts w:ascii="Times New Roman" w:hAnsi="Times New Roman" w:cs="Times New Roman"/>
          <w:b/>
          <w:sz w:val="16"/>
          <w:szCs w:val="24"/>
        </w:rPr>
        <w:t>ння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господарювання, контактний номер телефону, адреса електронної пошти суб</w:t>
      </w:r>
      <w:r w:rsidRPr="00911531">
        <w:rPr>
          <w:rStyle w:val="whyltd"/>
          <w:rFonts w:ascii="Times New Roman" w:hAnsi="Times New Roman" w:cs="Times New Roman"/>
          <w:b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 господарювання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5F1A71" w:rsidRPr="00911531">
        <w:rPr>
          <w:rFonts w:ascii="Times New Roman" w:hAnsi="Times New Roman" w:cs="Times New Roman"/>
          <w:sz w:val="16"/>
          <w:szCs w:val="24"/>
        </w:rPr>
        <w:t xml:space="preserve"> юридична адреса:</w:t>
      </w:r>
      <w:r w:rsidR="003D60C8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911531">
        <w:rPr>
          <w:rFonts w:ascii="Times New Roman" w:hAnsi="Times New Roman" w:cs="Times New Roman"/>
          <w:sz w:val="16"/>
          <w:szCs w:val="24"/>
        </w:rPr>
        <w:t>22616, Україна, Вінницька обл., Вінницький р-н, село Вербівка, вулиця Миру, будинок 6, квартира, 2</w:t>
      </w:r>
      <w:r w:rsidR="00A46EF2" w:rsidRPr="00911531">
        <w:rPr>
          <w:rFonts w:ascii="Times New Roman" w:hAnsi="Times New Roman" w:cs="Times New Roman"/>
          <w:sz w:val="16"/>
          <w:szCs w:val="24"/>
        </w:rPr>
        <w:t>,  тел.</w:t>
      </w:r>
      <w:r w:rsidR="00911531" w:rsidRPr="00911531">
        <w:rPr>
          <w:rFonts w:ascii="Times New Roman" w:hAnsi="Times New Roman" w:cs="Times New Roman"/>
          <w:sz w:val="16"/>
          <w:szCs w:val="24"/>
        </w:rPr>
        <w:t xml:space="preserve"> (067) 792-69-71</w:t>
      </w:r>
      <w:r w:rsidR="00B00AA2" w:rsidRPr="00911531">
        <w:rPr>
          <w:rFonts w:ascii="Times New Roman" w:hAnsi="Times New Roman" w:cs="Times New Roman"/>
          <w:sz w:val="16"/>
          <w:szCs w:val="24"/>
        </w:rPr>
        <w:t>,</w:t>
      </w:r>
      <w:r w:rsidR="00A46EF2" w:rsidRPr="00911531">
        <w:rPr>
          <w:rFonts w:ascii="Times New Roman" w:hAnsi="Times New Roman" w:cs="Times New Roman"/>
          <w:sz w:val="16"/>
          <w:szCs w:val="24"/>
        </w:rPr>
        <w:t xml:space="preserve"> Е-mail:</w:t>
      </w:r>
      <w:r w:rsidR="00911531" w:rsidRPr="00911531">
        <w:rPr>
          <w:rFonts w:ascii="Times New Roman" w:hAnsi="Times New Roman" w:cs="Times New Roman"/>
          <w:sz w:val="16"/>
          <w:szCs w:val="24"/>
        </w:rPr>
        <w:t xml:space="preserve"> ross38378423@gmail.com</w:t>
      </w:r>
      <w:r w:rsidR="00C138A9" w:rsidRPr="00911531">
        <w:rPr>
          <w:rFonts w:ascii="Times New Roman" w:hAnsi="Times New Roman" w:cs="Times New Roman"/>
          <w:sz w:val="16"/>
          <w:szCs w:val="24"/>
        </w:rPr>
        <w:t xml:space="preserve"> </w:t>
      </w:r>
    </w:p>
    <w:p w14:paraId="2D9EB89B" w14:textId="19D59301" w:rsidR="00B00AA2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911531">
        <w:rPr>
          <w:rFonts w:ascii="Times New Roman" w:hAnsi="Times New Roman" w:cs="Times New Roman"/>
          <w:b/>
          <w:sz w:val="16"/>
          <w:szCs w:val="24"/>
        </w:rPr>
        <w:t>Місцезнаходження об</w:t>
      </w:r>
      <w:r w:rsidRPr="00911531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911531">
        <w:rPr>
          <w:rFonts w:ascii="Times New Roman" w:hAnsi="Times New Roman" w:cs="Times New Roman"/>
          <w:b/>
          <w:sz w:val="16"/>
          <w:szCs w:val="24"/>
        </w:rPr>
        <w:t>єкта/промислового майданчика</w:t>
      </w:r>
      <w:r w:rsidRPr="00911531">
        <w:rPr>
          <w:rFonts w:ascii="Times New Roman" w:hAnsi="Times New Roman" w:cs="Times New Roman"/>
          <w:sz w:val="16"/>
          <w:szCs w:val="24"/>
        </w:rPr>
        <w:t>:</w:t>
      </w:r>
      <w:r w:rsidR="00FD70C3" w:rsidRPr="00911531">
        <w:rPr>
          <w:rFonts w:ascii="Times New Roman" w:hAnsi="Times New Roman" w:cs="Times New Roman"/>
          <w:sz w:val="16"/>
          <w:szCs w:val="24"/>
        </w:rPr>
        <w:t xml:space="preserve"> </w:t>
      </w:r>
      <w:r w:rsidR="00911531" w:rsidRPr="00911531">
        <w:rPr>
          <w:rFonts w:ascii="Times New Roman" w:hAnsi="Times New Roman" w:cs="Times New Roman"/>
          <w:sz w:val="16"/>
          <w:szCs w:val="24"/>
        </w:rPr>
        <w:t>Ві</w:t>
      </w:r>
      <w:r w:rsidR="00911531">
        <w:rPr>
          <w:rFonts w:ascii="Times New Roman" w:hAnsi="Times New Roman" w:cs="Times New Roman"/>
          <w:sz w:val="16"/>
          <w:szCs w:val="24"/>
        </w:rPr>
        <w:t>нницька обл., Вінницький р-н, с. Скоморошки, вул. Шляхова,23.</w:t>
      </w:r>
    </w:p>
    <w:p w14:paraId="3D1CE495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Мета отримання дозволу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- </w:t>
      </w:r>
      <w:r w:rsidR="00D0364D" w:rsidRPr="0079363D">
        <w:rPr>
          <w:rFonts w:ascii="Times New Roman" w:hAnsi="Times New Roman" w:cs="Times New Roman"/>
          <w:sz w:val="16"/>
          <w:szCs w:val="24"/>
        </w:rPr>
        <w:t>визначення та регулювання викидів забруднюючих речовин (ЗР), які потрапляють в атмосферу при експлуатації технологічного обладнання, на отримання дозволу ЗР для існуючого об’єкту.</w:t>
      </w:r>
    </w:p>
    <w:p w14:paraId="1879EC8B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про наявність висновку з оцінки впливу на довкілля (ОВД),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</w:t>
      </w:r>
      <w:r w:rsidR="00D0364D" w:rsidRPr="0079363D">
        <w:rPr>
          <w:rFonts w:ascii="Times New Roman" w:hAnsi="Times New Roman" w:cs="Times New Roman"/>
          <w:sz w:val="16"/>
          <w:szCs w:val="24"/>
        </w:rPr>
        <w:t xml:space="preserve"> Діяльність не підлягає розробці ОВД.</w:t>
      </w:r>
    </w:p>
    <w:p w14:paraId="18743DC1" w14:textId="72E618DC" w:rsidR="00B00AA2" w:rsidRPr="0079363D" w:rsidRDefault="00EE3EB5" w:rsidP="00CE73C9">
      <w:pPr>
        <w:spacing w:after="0"/>
        <w:jc w:val="both"/>
        <w:rPr>
          <w:rFonts w:ascii="Times New Roman" w:eastAsia="Times New Roman" w:hAnsi="Times New Roman" w:cs="Times New Roman"/>
          <w:noProof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Загальний опис об</w:t>
      </w:r>
      <w:r w:rsidRPr="0079363D">
        <w:rPr>
          <w:rStyle w:val="whyltd"/>
          <w:rFonts w:ascii="Times New Roman" w:hAnsi="Times New Roman" w:cs="Times New Roman"/>
          <w:b/>
          <w:color w:val="4D5156"/>
          <w:sz w:val="16"/>
          <w:szCs w:val="24"/>
          <w:shd w:val="clear" w:color="auto" w:fill="FFFFFF"/>
        </w:rPr>
        <w:t>'</w:t>
      </w:r>
      <w:r w:rsidRPr="0079363D">
        <w:rPr>
          <w:rFonts w:ascii="Times New Roman" w:hAnsi="Times New Roman" w:cs="Times New Roman"/>
          <w:b/>
          <w:sz w:val="16"/>
          <w:szCs w:val="24"/>
        </w:rPr>
        <w:t xml:space="preserve">єкта (опис виробництв та технологічного устаткування) </w:t>
      </w:r>
      <w:r w:rsidRPr="0079363D">
        <w:rPr>
          <w:rFonts w:ascii="Times New Roman" w:hAnsi="Times New Roman" w:cs="Times New Roman"/>
          <w:sz w:val="16"/>
          <w:szCs w:val="24"/>
        </w:rPr>
        <w:t>–</w:t>
      </w:r>
      <w:r w:rsidR="00FD70C3" w:rsidRPr="0079363D">
        <w:rPr>
          <w:rFonts w:ascii="Times New Roman" w:hAnsi="Times New Roman" w:cs="Times New Roman"/>
          <w:sz w:val="16"/>
          <w:szCs w:val="24"/>
        </w:rPr>
        <w:t xml:space="preserve"> основний вид діяльності - </w:t>
      </w:r>
      <w:r w:rsidR="00127418" w:rsidRPr="00127418">
        <w:rPr>
          <w:rFonts w:ascii="Times New Roman" w:hAnsi="Times New Roman" w:cs="Times New Roman"/>
          <w:color w:val="1F1F1F"/>
          <w:sz w:val="16"/>
          <w:szCs w:val="24"/>
          <w:shd w:val="clear" w:color="auto" w:fill="FFFFFF"/>
        </w:rPr>
        <w:t>01.11 Вирощування зернових культур (крім рису), бобових культур і насіння олійних культур</w:t>
      </w:r>
      <w:r w:rsidR="001D4023" w:rsidRPr="0079363D">
        <w:rPr>
          <w:rFonts w:ascii="Times New Roman" w:hAnsi="Times New Roman" w:cs="Times New Roman"/>
          <w:sz w:val="16"/>
          <w:szCs w:val="24"/>
        </w:rPr>
        <w:t xml:space="preserve">. 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На </w:t>
      </w:r>
      <w:r w:rsidR="00B00AA2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промисловому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майданчику знаходиться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</w:t>
      </w:r>
      <w:r w:rsidR="00031A25" w:rsidRPr="0079363D">
        <w:rPr>
          <w:rFonts w:ascii="Times New Roman" w:hAnsi="Times New Roman" w:cs="Times New Roman"/>
          <w:sz w:val="16"/>
          <w:szCs w:val="24"/>
        </w:rPr>
        <w:t>таке обладнання:</w:t>
      </w:r>
      <w:r w:rsidR="004160F9" w:rsidRPr="0079363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</w:t>
      </w:r>
      <w:r w:rsidR="00031A25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опалювальне обладнання (</w:t>
      </w:r>
      <w:r w:rsidR="00840555" w:rsidRPr="0079363D">
        <w:rPr>
          <w:rFonts w:ascii="Times New Roman" w:eastAsia="Times New Roman" w:hAnsi="Times New Roman" w:cs="Times New Roman"/>
          <w:noProof/>
          <w:sz w:val="16"/>
          <w:szCs w:val="24"/>
        </w:rPr>
        <w:t>грубка</w:t>
      </w:r>
      <w:r w:rsidR="001C2AB7" w:rsidRPr="0079363D">
        <w:rPr>
          <w:rFonts w:ascii="Times New Roman" w:eastAsia="Times New Roman" w:hAnsi="Times New Roman" w:cs="Times New Roman"/>
          <w:noProof/>
          <w:sz w:val="16"/>
          <w:szCs w:val="24"/>
        </w:rPr>
        <w:t>),</w:t>
      </w:r>
      <w:r w:rsidR="00127418">
        <w:rPr>
          <w:rFonts w:ascii="Times New Roman" w:eastAsia="Times New Roman" w:hAnsi="Times New Roman" w:cs="Times New Roman"/>
          <w:noProof/>
          <w:sz w:val="16"/>
          <w:szCs w:val="24"/>
        </w:rPr>
        <w:t xml:space="preserve"> 2 зерносклади, зерноочисна машина, резервуар зберігання палива</w:t>
      </w:r>
      <w:r w:rsidR="0090536D">
        <w:rPr>
          <w:rFonts w:ascii="Times New Roman" w:eastAsia="Times New Roman" w:hAnsi="Times New Roman" w:cs="Times New Roman"/>
          <w:noProof/>
          <w:sz w:val="16"/>
          <w:szCs w:val="24"/>
        </w:rPr>
        <w:t xml:space="preserve">, ПРК. </w:t>
      </w:r>
    </w:p>
    <w:p w14:paraId="3E71E3DD" w14:textId="352641D5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Відомості щодо видів та обсягів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D42006" w:rsidRPr="0079363D">
        <w:rPr>
          <w:rFonts w:ascii="Times New Roman" w:hAnsi="Times New Roman" w:cs="Times New Roman"/>
          <w:sz w:val="16"/>
          <w:szCs w:val="24"/>
        </w:rPr>
        <w:t>Від джерел викиду в атмосферне повітря надходять такі основні забруднюючі речовини: речовини у вигляді твердих суспендованих частинок –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C714E7">
        <w:rPr>
          <w:rFonts w:ascii="Times New Roman" w:hAnsi="Times New Roman" w:cs="Times New Roman"/>
          <w:sz w:val="16"/>
          <w:szCs w:val="24"/>
        </w:rPr>
        <w:t>0,0031</w:t>
      </w:r>
      <w:r w:rsidR="00127418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НМЛОС –</w:t>
      </w:r>
      <w:r w:rsidR="00D46C51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1674C">
        <w:rPr>
          <w:rFonts w:ascii="Times New Roman" w:hAnsi="Times New Roman" w:cs="Times New Roman"/>
          <w:sz w:val="16"/>
          <w:szCs w:val="24"/>
        </w:rPr>
        <w:t>0,007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Оксиди азоту (у перерахунку на діоксид) –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0,0025</w:t>
      </w:r>
      <w:r w:rsidR="00131C7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1C2AB7" w:rsidRPr="0079363D">
        <w:rPr>
          <w:rFonts w:ascii="Times New Roman" w:hAnsi="Times New Roman" w:cs="Times New Roman"/>
          <w:sz w:val="16"/>
          <w:szCs w:val="24"/>
        </w:rPr>
        <w:t>Оксид вуглецю –</w:t>
      </w:r>
      <w:r w:rsidR="00127418" w:rsidRPr="00127418"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0,2</w:t>
      </w:r>
      <w:r w:rsidR="001C2AB7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т/рік, </w:t>
      </w:r>
      <w:r w:rsidR="00C856A9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Азоту (1) оксид N</w:t>
      </w:r>
      <w:r w:rsidR="00D42006" w:rsidRPr="0079363D">
        <w:rPr>
          <w:rFonts w:ascii="Times New Roman" w:hAnsi="Times New Roman" w:cs="Times New Roman"/>
          <w:sz w:val="16"/>
          <w:szCs w:val="24"/>
          <w:vertAlign w:val="subscript"/>
        </w:rPr>
        <w:t>2</w:t>
      </w:r>
      <w:r w:rsidR="00D42006" w:rsidRPr="0079363D">
        <w:rPr>
          <w:rFonts w:ascii="Times New Roman" w:hAnsi="Times New Roman" w:cs="Times New Roman"/>
          <w:sz w:val="16"/>
          <w:szCs w:val="24"/>
        </w:rPr>
        <w:t>O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0,00034</w:t>
      </w:r>
      <w:r w:rsidR="00131C7A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>, Вуглецю діоксид –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8,9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 Метан –</w:t>
      </w:r>
      <w:r w:rsidR="00127418" w:rsidRPr="00127418"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0,00043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35382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2006" w:rsidRPr="0079363D">
        <w:rPr>
          <w:rFonts w:ascii="Times New Roman" w:hAnsi="Times New Roman" w:cs="Times New Roman"/>
          <w:sz w:val="16"/>
          <w:szCs w:val="24"/>
        </w:rPr>
        <w:t>т/рік,</w:t>
      </w:r>
      <w:bookmarkStart w:id="0" w:name="_GoBack"/>
      <w:bookmarkEnd w:id="0"/>
      <w:r w:rsidR="00D42006" w:rsidRPr="0079363D">
        <w:rPr>
          <w:rFonts w:ascii="Times New Roman" w:hAnsi="Times New Roman" w:cs="Times New Roman"/>
          <w:sz w:val="16"/>
          <w:szCs w:val="24"/>
        </w:rPr>
        <w:t xml:space="preserve"> Діоксид сірки –</w:t>
      </w:r>
      <w:r w:rsidR="00127418" w:rsidRPr="00127418">
        <w:t xml:space="preserve"> </w:t>
      </w:r>
      <w:r w:rsidR="00127418" w:rsidRPr="00127418">
        <w:rPr>
          <w:rFonts w:ascii="Times New Roman" w:hAnsi="Times New Roman" w:cs="Times New Roman"/>
          <w:sz w:val="16"/>
          <w:szCs w:val="24"/>
        </w:rPr>
        <w:t>0,0014</w:t>
      </w:r>
      <w:r w:rsidR="00801DB5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3710EE" w:rsidRPr="0079363D">
        <w:rPr>
          <w:rFonts w:ascii="Times New Roman" w:hAnsi="Times New Roman" w:cs="Times New Roman"/>
          <w:sz w:val="16"/>
          <w:szCs w:val="24"/>
        </w:rPr>
        <w:t xml:space="preserve"> </w:t>
      </w:r>
      <w:r w:rsidR="00D46C51" w:rsidRPr="0079363D">
        <w:rPr>
          <w:rFonts w:ascii="Times New Roman" w:hAnsi="Times New Roman" w:cs="Times New Roman"/>
          <w:sz w:val="16"/>
          <w:szCs w:val="24"/>
        </w:rPr>
        <w:t>т/рік</w:t>
      </w:r>
      <w:r w:rsidR="00D42006" w:rsidRPr="0079363D">
        <w:rPr>
          <w:rFonts w:ascii="Times New Roman" w:hAnsi="Times New Roman" w:cs="Times New Roman"/>
          <w:sz w:val="16"/>
          <w:szCs w:val="24"/>
        </w:rPr>
        <w:t xml:space="preserve">. </w:t>
      </w:r>
    </w:p>
    <w:p w14:paraId="323F6B74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 xml:space="preserve">Заходи щодо впровадження найкращих існуючих технологій виробництва, що виконані або/та які потребують виконання </w:t>
      </w:r>
      <w:r w:rsidRPr="0079363D">
        <w:rPr>
          <w:rFonts w:ascii="Times New Roman" w:hAnsi="Times New Roman" w:cs="Times New Roman"/>
          <w:sz w:val="16"/>
          <w:szCs w:val="24"/>
        </w:rPr>
        <w:t xml:space="preserve">–  </w:t>
      </w:r>
      <w:r w:rsidR="003710EE" w:rsidRPr="0079363D">
        <w:rPr>
          <w:rFonts w:ascii="Times New Roman" w:hAnsi="Times New Roman" w:cs="Times New Roman"/>
          <w:sz w:val="16"/>
          <w:szCs w:val="24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14:paraId="460A16A2" w14:textId="77777777" w:rsidR="003710EE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Перелік заходів щодо скорочення викидів, що виконані або/та які потребують виконання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</w:t>
      </w:r>
      <w:r w:rsidR="003710EE" w:rsidRPr="0079363D">
        <w:rPr>
          <w:rFonts w:ascii="Times New Roman" w:hAnsi="Times New Roman" w:cs="Times New Roman"/>
          <w:sz w:val="16"/>
          <w:szCs w:val="24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14:paraId="0C13285C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Дотримання виконання природоохоронних заходів щодо скорочення викидів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Заходи не передбачені.</w:t>
      </w:r>
    </w:p>
    <w:p w14:paraId="56000D4A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Відповідність пропозицій щодо дозволених обсягів викидів законодавству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Викиди забруднюючих речовин відповідають вимогам законодавства.</w:t>
      </w:r>
    </w:p>
    <w:p w14:paraId="5B0AAEBE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Pr="0079363D">
        <w:rPr>
          <w:rFonts w:ascii="Times New Roman" w:hAnsi="Times New Roman" w:cs="Times New Roman"/>
          <w:sz w:val="16"/>
          <w:szCs w:val="24"/>
        </w:rPr>
        <w:t xml:space="preserve"> – Вінницька ОВА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за адресою </w:t>
      </w:r>
      <w:r w:rsidRPr="0079363D">
        <w:rPr>
          <w:rFonts w:ascii="Times New Roman" w:hAnsi="Times New Roman" w:cs="Times New Roman"/>
          <w:sz w:val="16"/>
          <w:szCs w:val="24"/>
        </w:rPr>
        <w:t>Вінницька обл., м. Вінниця, вул. Соборна, 70,</w:t>
      </w:r>
      <w:r w:rsidR="004160F9" w:rsidRPr="0079363D">
        <w:rPr>
          <w:rFonts w:ascii="Times New Roman" w:hAnsi="Times New Roman" w:cs="Times New Roman"/>
          <w:sz w:val="16"/>
          <w:szCs w:val="24"/>
        </w:rPr>
        <w:t xml:space="preserve"> тел. (0432) 32-25-35, 32-35-35, </w:t>
      </w:r>
      <w:proofErr w:type="spellStart"/>
      <w:r w:rsidR="004160F9" w:rsidRPr="0079363D">
        <w:rPr>
          <w:rFonts w:ascii="Times New Roman" w:hAnsi="Times New Roman" w:cs="Times New Roman"/>
          <w:sz w:val="16"/>
          <w:szCs w:val="24"/>
        </w:rPr>
        <w:t>email</w:t>
      </w:r>
      <w:proofErr w:type="spellEnd"/>
      <w:r w:rsidR="004160F9" w:rsidRPr="0079363D">
        <w:rPr>
          <w:rFonts w:ascii="Times New Roman" w:hAnsi="Times New Roman" w:cs="Times New Roman"/>
          <w:sz w:val="16"/>
          <w:szCs w:val="24"/>
        </w:rPr>
        <w:t>: oda@vin.gov.ua</w:t>
      </w:r>
    </w:p>
    <w:p w14:paraId="43DE8737" w14:textId="77777777" w:rsidR="00EE3EB5" w:rsidRPr="0079363D" w:rsidRDefault="00EE3EB5" w:rsidP="00CE73C9">
      <w:pPr>
        <w:spacing w:after="0"/>
        <w:jc w:val="both"/>
        <w:rPr>
          <w:rFonts w:ascii="Times New Roman" w:hAnsi="Times New Roman" w:cs="Times New Roman"/>
          <w:sz w:val="16"/>
          <w:szCs w:val="24"/>
        </w:rPr>
      </w:pPr>
      <w:r w:rsidRPr="0079363D">
        <w:rPr>
          <w:rFonts w:ascii="Times New Roman" w:hAnsi="Times New Roman" w:cs="Times New Roman"/>
          <w:b/>
          <w:sz w:val="16"/>
          <w:szCs w:val="24"/>
        </w:rPr>
        <w:t>Строки подання зауважень та пропозицій –</w:t>
      </w:r>
      <w:r w:rsidRPr="0079363D">
        <w:rPr>
          <w:rFonts w:ascii="Times New Roman" w:hAnsi="Times New Roman" w:cs="Times New Roman"/>
          <w:sz w:val="16"/>
          <w:szCs w:val="24"/>
        </w:rPr>
        <w:t xml:space="preserve"> протягом 30 календарних днів з моменту виходу повідомлення.</w:t>
      </w:r>
    </w:p>
    <w:sectPr w:rsidR="00EE3EB5" w:rsidRPr="0079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6F"/>
    <w:multiLevelType w:val="hybridMultilevel"/>
    <w:tmpl w:val="9086C6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195"/>
    <w:rsid w:val="00031A25"/>
    <w:rsid w:val="00060359"/>
    <w:rsid w:val="0009401F"/>
    <w:rsid w:val="00127418"/>
    <w:rsid w:val="00131C7A"/>
    <w:rsid w:val="001410D8"/>
    <w:rsid w:val="00186540"/>
    <w:rsid w:val="001C2AB7"/>
    <w:rsid w:val="001D4023"/>
    <w:rsid w:val="00234BE8"/>
    <w:rsid w:val="002A65F4"/>
    <w:rsid w:val="002B7732"/>
    <w:rsid w:val="0031674C"/>
    <w:rsid w:val="00335382"/>
    <w:rsid w:val="003710EE"/>
    <w:rsid w:val="003A751D"/>
    <w:rsid w:val="003C4195"/>
    <w:rsid w:val="003D60C8"/>
    <w:rsid w:val="004160F9"/>
    <w:rsid w:val="00451F58"/>
    <w:rsid w:val="004D0535"/>
    <w:rsid w:val="00533CA4"/>
    <w:rsid w:val="005A2C78"/>
    <w:rsid w:val="005F1A71"/>
    <w:rsid w:val="00670611"/>
    <w:rsid w:val="006D7BF3"/>
    <w:rsid w:val="006F5BCD"/>
    <w:rsid w:val="00706FA9"/>
    <w:rsid w:val="00733D6E"/>
    <w:rsid w:val="007529FF"/>
    <w:rsid w:val="007751DC"/>
    <w:rsid w:val="0079363D"/>
    <w:rsid w:val="007A2A8F"/>
    <w:rsid w:val="007A51F0"/>
    <w:rsid w:val="00801DB5"/>
    <w:rsid w:val="00840555"/>
    <w:rsid w:val="0090536D"/>
    <w:rsid w:val="00911531"/>
    <w:rsid w:val="009C397A"/>
    <w:rsid w:val="00A16086"/>
    <w:rsid w:val="00A1782C"/>
    <w:rsid w:val="00A46EF2"/>
    <w:rsid w:val="00A971F8"/>
    <w:rsid w:val="00AB3BAA"/>
    <w:rsid w:val="00AD32BA"/>
    <w:rsid w:val="00B00AA2"/>
    <w:rsid w:val="00B21C6B"/>
    <w:rsid w:val="00B46EC8"/>
    <w:rsid w:val="00C10FDF"/>
    <w:rsid w:val="00C138A9"/>
    <w:rsid w:val="00C16653"/>
    <w:rsid w:val="00C714E7"/>
    <w:rsid w:val="00C856A9"/>
    <w:rsid w:val="00C91D7F"/>
    <w:rsid w:val="00CE73C9"/>
    <w:rsid w:val="00D0364D"/>
    <w:rsid w:val="00D42006"/>
    <w:rsid w:val="00D46C51"/>
    <w:rsid w:val="00D74ABA"/>
    <w:rsid w:val="00DF6556"/>
    <w:rsid w:val="00EE3EB5"/>
    <w:rsid w:val="00F03772"/>
    <w:rsid w:val="00F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F11CC"/>
  <w15:chartTrackingRefBased/>
  <w15:docId w15:val="{EA3D8126-5C38-4756-8BE3-2A9050C7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3EB5"/>
    <w:pPr>
      <w:ind w:left="720"/>
      <w:contextualSpacing/>
    </w:pPr>
  </w:style>
  <w:style w:type="character" w:customStyle="1" w:styleId="yrbpuc">
    <w:name w:val="yrbpuc"/>
    <w:basedOn w:val="a0"/>
    <w:rsid w:val="00EE3EB5"/>
  </w:style>
  <w:style w:type="character" w:customStyle="1" w:styleId="whyltd">
    <w:name w:val="whyltd"/>
    <w:basedOn w:val="a0"/>
    <w:rsid w:val="00EE3EB5"/>
  </w:style>
  <w:style w:type="paragraph" w:styleId="a4">
    <w:name w:val="Balloon Text"/>
    <w:basedOn w:val="a"/>
    <w:link w:val="a5"/>
    <w:uiPriority w:val="99"/>
    <w:semiHidden/>
    <w:unhideWhenUsed/>
    <w:rsid w:val="00416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160F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17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1926</Words>
  <Characters>1099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2024-10-23T06:38:00Z</cp:lastPrinted>
  <dcterms:created xsi:type="dcterms:W3CDTF">2025-02-19T07:53:00Z</dcterms:created>
  <dcterms:modified xsi:type="dcterms:W3CDTF">2025-04-23T07:01:00Z</dcterms:modified>
</cp:coreProperties>
</file>