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A10D7" w14:textId="60F63CCF" w:rsidR="001924D4" w:rsidRPr="00537E97" w:rsidRDefault="001924D4" w:rsidP="00537E97">
      <w:pPr>
        <w:pStyle w:val="a3"/>
        <w:spacing w:line="240" w:lineRule="atLeast"/>
        <w:rPr>
          <w:color w:val="FF0000"/>
          <w:szCs w:val="22"/>
          <w:lang w:val="ru-RU"/>
        </w:rPr>
      </w:pPr>
      <w:r w:rsidRPr="00537E97">
        <w:rPr>
          <w:sz w:val="20"/>
          <w:szCs w:val="20"/>
          <w:lang w:eastAsia="ru-RU"/>
        </w:rPr>
        <w:t xml:space="preserve">Повідомляємо про намір отримати дозвіл на викиди  </w:t>
      </w:r>
      <w:r w:rsidR="00982896" w:rsidRPr="00537E97">
        <w:rPr>
          <w:sz w:val="20"/>
          <w:szCs w:val="20"/>
          <w:lang w:eastAsia="ru-RU"/>
        </w:rPr>
        <w:t>ТЕПЛИЦЬКИЙ ПРОФЕСІЙНИЙ АГРАРНИЙ ЛІЦЕЙ ВІННИЦЬКИЙ ОБЛАСТЬ</w:t>
      </w:r>
      <w:r w:rsidR="00DF7391" w:rsidRPr="00537E97">
        <w:rPr>
          <w:sz w:val="20"/>
          <w:szCs w:val="20"/>
          <w:lang w:val="ru-RU" w:eastAsia="ru-RU"/>
        </w:rPr>
        <w:t xml:space="preserve"> </w:t>
      </w:r>
      <w:r w:rsidR="00DF7391" w:rsidRPr="00537E97">
        <w:rPr>
          <w:sz w:val="20"/>
          <w:szCs w:val="20"/>
          <w:lang w:eastAsia="ru-RU"/>
        </w:rPr>
        <w:t>«</w:t>
      </w:r>
      <w:r w:rsidR="00DF7391" w:rsidRPr="00537E97">
        <w:rPr>
          <w:sz w:val="20"/>
          <w:szCs w:val="20"/>
          <w:lang w:val="ru-RU" w:eastAsia="ru-RU"/>
        </w:rPr>
        <w:t>ТЕПЛИЦЬКИЙ ПАЛ»</w:t>
      </w:r>
      <w:r w:rsidR="00982896" w:rsidRPr="00537E97">
        <w:rPr>
          <w:sz w:val="20"/>
          <w:szCs w:val="20"/>
          <w:lang w:eastAsia="ru-RU"/>
        </w:rPr>
        <w:t xml:space="preserve"> </w:t>
      </w:r>
      <w:r w:rsidR="00E65555" w:rsidRPr="00537E97">
        <w:rPr>
          <w:sz w:val="20"/>
          <w:szCs w:val="20"/>
        </w:rPr>
        <w:t xml:space="preserve"> </w:t>
      </w:r>
      <w:r w:rsidRPr="00537E97">
        <w:rPr>
          <w:sz w:val="20"/>
          <w:szCs w:val="20"/>
          <w:lang w:eastAsia="ru-RU"/>
        </w:rPr>
        <w:t xml:space="preserve">ЄДРПОУ – </w:t>
      </w:r>
      <w:r w:rsidR="00E65555" w:rsidRPr="00537E97">
        <w:rPr>
          <w:rFonts w:eastAsia="Calibri"/>
          <w:sz w:val="20"/>
          <w:szCs w:val="20"/>
          <w:lang w:eastAsia="ru-RU"/>
        </w:rPr>
        <w:t>02539720</w:t>
      </w:r>
      <w:r w:rsidRPr="00537E97">
        <w:rPr>
          <w:sz w:val="20"/>
          <w:szCs w:val="20"/>
          <w:lang w:eastAsia="ru-RU"/>
        </w:rPr>
        <w:t xml:space="preserve">. Юридична адреса: </w:t>
      </w:r>
      <w:r w:rsidR="00E65555" w:rsidRPr="00537E97">
        <w:rPr>
          <w:sz w:val="20"/>
          <w:szCs w:val="20"/>
          <w:lang w:eastAsia="ru-RU"/>
        </w:rPr>
        <w:t>23800</w:t>
      </w:r>
      <w:r w:rsidRPr="00537E97">
        <w:rPr>
          <w:sz w:val="20"/>
          <w:szCs w:val="20"/>
          <w:lang w:eastAsia="ru-RU"/>
        </w:rPr>
        <w:t xml:space="preserve">, Вінницька обл., </w:t>
      </w:r>
      <w:r w:rsidR="00E65555" w:rsidRPr="00537E97">
        <w:rPr>
          <w:sz w:val="20"/>
          <w:szCs w:val="20"/>
          <w:lang w:eastAsia="ru-RU"/>
        </w:rPr>
        <w:t xml:space="preserve">Гайсинський </w:t>
      </w:r>
      <w:r w:rsidRPr="00537E97">
        <w:rPr>
          <w:sz w:val="20"/>
          <w:szCs w:val="20"/>
          <w:lang w:eastAsia="ru-RU"/>
        </w:rPr>
        <w:t xml:space="preserve"> район, </w:t>
      </w:r>
      <w:r w:rsidR="00E65555" w:rsidRPr="00537E97">
        <w:rPr>
          <w:sz w:val="20"/>
          <w:szCs w:val="20"/>
          <w:lang w:eastAsia="ru-RU"/>
        </w:rPr>
        <w:t>сел</w:t>
      </w:r>
      <w:r w:rsidR="008B229C" w:rsidRPr="00537E97">
        <w:rPr>
          <w:sz w:val="20"/>
          <w:szCs w:val="20"/>
          <w:lang w:eastAsia="ru-RU"/>
        </w:rPr>
        <w:t>и</w:t>
      </w:r>
      <w:r w:rsidR="00E65555" w:rsidRPr="00537E97">
        <w:rPr>
          <w:sz w:val="20"/>
          <w:szCs w:val="20"/>
          <w:lang w:eastAsia="ru-RU"/>
        </w:rPr>
        <w:t xml:space="preserve">ще міського типу </w:t>
      </w:r>
      <w:proofErr w:type="spellStart"/>
      <w:r w:rsidR="00E65555" w:rsidRPr="00537E97">
        <w:rPr>
          <w:sz w:val="20"/>
          <w:szCs w:val="20"/>
          <w:lang w:eastAsia="ru-RU"/>
        </w:rPr>
        <w:t>Теплик</w:t>
      </w:r>
      <w:proofErr w:type="spellEnd"/>
      <w:r w:rsidRPr="00537E97">
        <w:rPr>
          <w:sz w:val="20"/>
          <w:szCs w:val="20"/>
          <w:lang w:eastAsia="ru-RU"/>
        </w:rPr>
        <w:t xml:space="preserve">, вул. </w:t>
      </w:r>
      <w:proofErr w:type="spellStart"/>
      <w:r w:rsidR="00E65555" w:rsidRPr="00537E97">
        <w:rPr>
          <w:sz w:val="20"/>
          <w:szCs w:val="20"/>
          <w:lang w:eastAsia="ru-RU"/>
        </w:rPr>
        <w:t>Студенська</w:t>
      </w:r>
      <w:proofErr w:type="spellEnd"/>
      <w:r w:rsidRPr="00537E97">
        <w:rPr>
          <w:sz w:val="20"/>
          <w:szCs w:val="20"/>
          <w:lang w:eastAsia="ru-RU"/>
        </w:rPr>
        <w:t xml:space="preserve">, буд. </w:t>
      </w:r>
      <w:r w:rsidR="00E65555" w:rsidRPr="00537E97">
        <w:rPr>
          <w:sz w:val="20"/>
          <w:szCs w:val="20"/>
          <w:lang w:eastAsia="ru-RU"/>
        </w:rPr>
        <w:t>1</w:t>
      </w:r>
      <w:r w:rsidRPr="00537E97">
        <w:rPr>
          <w:sz w:val="20"/>
          <w:szCs w:val="20"/>
          <w:lang w:eastAsia="ru-RU"/>
        </w:rPr>
        <w:t xml:space="preserve">. </w:t>
      </w:r>
      <w:proofErr w:type="spellStart"/>
      <w:r w:rsidRPr="00537E97">
        <w:rPr>
          <w:sz w:val="20"/>
          <w:szCs w:val="20"/>
          <w:lang w:eastAsia="ru-RU"/>
        </w:rPr>
        <w:t>тел</w:t>
      </w:r>
      <w:proofErr w:type="spellEnd"/>
      <w:r w:rsidRPr="00537E97">
        <w:rPr>
          <w:sz w:val="20"/>
          <w:szCs w:val="20"/>
          <w:lang w:eastAsia="ru-RU"/>
        </w:rPr>
        <w:t xml:space="preserve">. </w:t>
      </w:r>
      <w:r w:rsidR="00DF7391" w:rsidRPr="00537E97">
        <w:rPr>
          <w:rFonts w:eastAsia="Calibri"/>
          <w:sz w:val="20"/>
          <w:szCs w:val="20"/>
          <w:lang w:eastAsia="ru-RU"/>
        </w:rPr>
        <w:t>0962225770</w:t>
      </w:r>
      <w:r w:rsidR="00554FE8" w:rsidRPr="00537E97">
        <w:rPr>
          <w:sz w:val="20"/>
          <w:szCs w:val="20"/>
          <w:lang w:eastAsia="ru-RU"/>
        </w:rPr>
        <w:t>.</w:t>
      </w:r>
      <w:r w:rsidRPr="00537E97">
        <w:rPr>
          <w:sz w:val="20"/>
          <w:szCs w:val="20"/>
          <w:lang w:eastAsia="ru-RU"/>
        </w:rPr>
        <w:t>Email:</w:t>
      </w:r>
      <w:r w:rsidRPr="00537E97">
        <w:rPr>
          <w:sz w:val="20"/>
          <w:szCs w:val="20"/>
        </w:rPr>
        <w:t xml:space="preserve"> </w:t>
      </w:r>
      <w:proofErr w:type="spellStart"/>
      <w:r w:rsidR="00DF7391" w:rsidRPr="00537E97">
        <w:rPr>
          <w:rFonts w:eastAsia="Calibri"/>
          <w:sz w:val="20"/>
          <w:szCs w:val="20"/>
          <w:u w:val="single"/>
          <w:lang w:val="en-US" w:eastAsia="ru-RU"/>
        </w:rPr>
        <w:t>teplik</w:t>
      </w:r>
      <w:proofErr w:type="spellEnd"/>
      <w:r w:rsidR="00DF7391" w:rsidRPr="00537E97">
        <w:rPr>
          <w:rFonts w:eastAsia="Calibri"/>
          <w:sz w:val="20"/>
          <w:szCs w:val="20"/>
          <w:u w:val="single"/>
          <w:lang w:eastAsia="ru-RU"/>
        </w:rPr>
        <w:t>-</w:t>
      </w:r>
      <w:r w:rsidR="00DF7391" w:rsidRPr="00537E97">
        <w:rPr>
          <w:rFonts w:eastAsia="Calibri"/>
          <w:sz w:val="20"/>
          <w:szCs w:val="20"/>
          <w:u w:val="single"/>
          <w:lang w:val="en-US" w:eastAsia="ru-RU"/>
        </w:rPr>
        <w:t>pal</w:t>
      </w:r>
      <w:r w:rsidR="00DF7391" w:rsidRPr="00537E97">
        <w:rPr>
          <w:rFonts w:eastAsia="Calibri"/>
          <w:sz w:val="20"/>
          <w:szCs w:val="20"/>
          <w:u w:val="single"/>
          <w:lang w:eastAsia="ru-RU"/>
        </w:rPr>
        <w:t>@</w:t>
      </w:r>
      <w:proofErr w:type="spellStart"/>
      <w:r w:rsidR="00DF7391" w:rsidRPr="00537E97">
        <w:rPr>
          <w:rFonts w:eastAsia="Calibri"/>
          <w:sz w:val="20"/>
          <w:szCs w:val="20"/>
          <w:u w:val="single"/>
          <w:lang w:val="en-US" w:eastAsia="ru-RU"/>
        </w:rPr>
        <w:t>ukr</w:t>
      </w:r>
      <w:proofErr w:type="spellEnd"/>
      <w:r w:rsidR="00DF7391" w:rsidRPr="00537E97">
        <w:rPr>
          <w:rFonts w:eastAsia="Calibri"/>
          <w:sz w:val="20"/>
          <w:szCs w:val="20"/>
          <w:u w:val="single"/>
          <w:lang w:eastAsia="ru-RU"/>
        </w:rPr>
        <w:t>.</w:t>
      </w:r>
      <w:r w:rsidR="00DF7391" w:rsidRPr="00537E97">
        <w:rPr>
          <w:rFonts w:eastAsia="Calibri"/>
          <w:sz w:val="20"/>
          <w:szCs w:val="20"/>
          <w:u w:val="single"/>
          <w:lang w:val="en-US" w:eastAsia="ru-RU"/>
        </w:rPr>
        <w:t>net</w:t>
      </w:r>
      <w:r w:rsidRPr="00537E97">
        <w:rPr>
          <w:sz w:val="20"/>
          <w:szCs w:val="20"/>
          <w:lang w:eastAsia="ru-RU"/>
        </w:rPr>
        <w:t xml:space="preserve">. Місцезнаходження об'єкта/промислового майданчика – </w:t>
      </w:r>
      <w:r w:rsidR="00DF7391" w:rsidRPr="00537E97">
        <w:rPr>
          <w:sz w:val="20"/>
          <w:szCs w:val="20"/>
          <w:lang w:eastAsia="ru-RU"/>
        </w:rPr>
        <w:t>23800, Вінницька обл., Гайсинський  район, сел</w:t>
      </w:r>
      <w:r w:rsidR="008B229C" w:rsidRPr="00537E97">
        <w:rPr>
          <w:sz w:val="20"/>
          <w:szCs w:val="20"/>
          <w:lang w:eastAsia="ru-RU"/>
        </w:rPr>
        <w:t>и</w:t>
      </w:r>
      <w:r w:rsidR="00DF7391" w:rsidRPr="00537E97">
        <w:rPr>
          <w:sz w:val="20"/>
          <w:szCs w:val="20"/>
          <w:lang w:eastAsia="ru-RU"/>
        </w:rPr>
        <w:t xml:space="preserve">ще міського типу </w:t>
      </w:r>
      <w:proofErr w:type="spellStart"/>
      <w:r w:rsidR="00DF7391" w:rsidRPr="00537E97">
        <w:rPr>
          <w:sz w:val="20"/>
          <w:szCs w:val="20"/>
          <w:lang w:eastAsia="ru-RU"/>
        </w:rPr>
        <w:t>Теплик</w:t>
      </w:r>
      <w:proofErr w:type="spellEnd"/>
      <w:r w:rsidR="00DF7391" w:rsidRPr="00537E97">
        <w:rPr>
          <w:sz w:val="20"/>
          <w:szCs w:val="20"/>
          <w:lang w:eastAsia="ru-RU"/>
        </w:rPr>
        <w:t xml:space="preserve">, вул. </w:t>
      </w:r>
      <w:proofErr w:type="spellStart"/>
      <w:r w:rsidR="00DF7391" w:rsidRPr="00537E97">
        <w:rPr>
          <w:sz w:val="20"/>
          <w:szCs w:val="20"/>
          <w:lang w:eastAsia="ru-RU"/>
        </w:rPr>
        <w:t>Студенська</w:t>
      </w:r>
      <w:proofErr w:type="spellEnd"/>
      <w:r w:rsidR="00DF7391" w:rsidRPr="00537E97">
        <w:rPr>
          <w:sz w:val="20"/>
          <w:szCs w:val="20"/>
          <w:lang w:eastAsia="ru-RU"/>
        </w:rPr>
        <w:t>, буд. 1.</w:t>
      </w:r>
      <w:r w:rsidRPr="00537E97">
        <w:rPr>
          <w:sz w:val="20"/>
          <w:szCs w:val="20"/>
          <w:lang w:eastAsia="ru-RU"/>
        </w:rPr>
        <w:t xml:space="preserve"> Мета отримання дозволу - визначення та регулювання викидів забруднюючих речовин (ЗР), які потрапляють в атмосферу при експлуатації технологічного обладнання, на отримання дозволу на викиди ЗР для існуючого об’єкту. Підприємство не підлягає проходженню процедури ОВД.</w:t>
      </w:r>
      <w:r w:rsidRPr="00537E97">
        <w:rPr>
          <w:b/>
          <w:bCs/>
          <w:sz w:val="20"/>
          <w:szCs w:val="20"/>
          <w:lang w:eastAsia="ru-RU"/>
        </w:rPr>
        <w:t xml:space="preserve"> </w:t>
      </w:r>
      <w:r w:rsidR="00F95953" w:rsidRPr="00537E97">
        <w:rPr>
          <w:sz w:val="20"/>
          <w:szCs w:val="20"/>
          <w:lang w:val="ru-RU" w:eastAsia="ru-RU"/>
        </w:rPr>
        <w:t xml:space="preserve">Станом на момент </w:t>
      </w:r>
      <w:proofErr w:type="spellStart"/>
      <w:r w:rsidR="00F95953" w:rsidRPr="00537E97">
        <w:rPr>
          <w:sz w:val="20"/>
          <w:szCs w:val="20"/>
          <w:lang w:val="ru-RU" w:eastAsia="ru-RU"/>
        </w:rPr>
        <w:t>розробки</w:t>
      </w:r>
      <w:proofErr w:type="spellEnd"/>
      <w:r w:rsidR="00F95953" w:rsidRPr="00537E97">
        <w:rPr>
          <w:sz w:val="20"/>
          <w:szCs w:val="20"/>
          <w:lang w:val="ru-RU" w:eastAsia="ru-RU"/>
        </w:rPr>
        <w:t xml:space="preserve"> </w:t>
      </w:r>
      <w:r w:rsidR="00F95953" w:rsidRPr="00537E97">
        <w:rPr>
          <w:sz w:val="20"/>
          <w:szCs w:val="20"/>
          <w:lang w:eastAsia="ru-RU"/>
        </w:rPr>
        <w:t>документів п</w:t>
      </w:r>
      <w:r w:rsidRPr="00537E97">
        <w:rPr>
          <w:sz w:val="20"/>
          <w:szCs w:val="20"/>
          <w:lang w:eastAsia="ru-RU"/>
        </w:rPr>
        <w:t xml:space="preserve">ідприємство спеціалізується на </w:t>
      </w:r>
      <w:r w:rsidR="00DF7391" w:rsidRPr="00537E97">
        <w:rPr>
          <w:sz w:val="20"/>
          <w:szCs w:val="20"/>
          <w:lang w:eastAsia="ru-RU"/>
        </w:rPr>
        <w:t xml:space="preserve">наданні </w:t>
      </w:r>
      <w:r w:rsidR="00A04C37" w:rsidRPr="00537E97">
        <w:rPr>
          <w:sz w:val="20"/>
          <w:szCs w:val="20"/>
          <w:lang w:eastAsia="ru-RU"/>
        </w:rPr>
        <w:t>п</w:t>
      </w:r>
      <w:proofErr w:type="spellStart"/>
      <w:r w:rsidR="00EE0224" w:rsidRPr="00537E97">
        <w:rPr>
          <w:sz w:val="20"/>
          <w:szCs w:val="20"/>
          <w:lang w:val="ru-RU" w:eastAsia="ru-RU"/>
        </w:rPr>
        <w:t>рофесійно</w:t>
      </w:r>
      <w:r w:rsidR="00A04C37" w:rsidRPr="00537E97">
        <w:rPr>
          <w:sz w:val="20"/>
          <w:szCs w:val="20"/>
          <w:lang w:val="ru-RU" w:eastAsia="ru-RU"/>
        </w:rPr>
        <w:t>ї</w:t>
      </w:r>
      <w:r w:rsidR="00EE0224" w:rsidRPr="00537E97">
        <w:rPr>
          <w:sz w:val="20"/>
          <w:szCs w:val="20"/>
          <w:lang w:val="ru-RU" w:eastAsia="ru-RU"/>
        </w:rPr>
        <w:t>-технічна</w:t>
      </w:r>
      <w:r w:rsidR="00A04C37" w:rsidRPr="00537E97">
        <w:rPr>
          <w:sz w:val="20"/>
          <w:szCs w:val="20"/>
          <w:lang w:val="ru-RU" w:eastAsia="ru-RU"/>
        </w:rPr>
        <w:t>ї</w:t>
      </w:r>
      <w:proofErr w:type="spellEnd"/>
      <w:r w:rsidR="00EE0224" w:rsidRPr="00537E97">
        <w:rPr>
          <w:sz w:val="20"/>
          <w:szCs w:val="20"/>
          <w:lang w:val="ru-RU" w:eastAsia="ru-RU"/>
        </w:rPr>
        <w:t xml:space="preserve"> </w:t>
      </w:r>
      <w:proofErr w:type="spellStart"/>
      <w:r w:rsidR="00EE0224" w:rsidRPr="00537E97">
        <w:rPr>
          <w:sz w:val="20"/>
          <w:szCs w:val="20"/>
          <w:lang w:val="ru-RU" w:eastAsia="ru-RU"/>
        </w:rPr>
        <w:t>освіт</w:t>
      </w:r>
      <w:r w:rsidR="00A04C37" w:rsidRPr="00537E97">
        <w:rPr>
          <w:sz w:val="20"/>
          <w:szCs w:val="20"/>
          <w:lang w:val="ru-RU" w:eastAsia="ru-RU"/>
        </w:rPr>
        <w:t>и</w:t>
      </w:r>
      <w:proofErr w:type="spellEnd"/>
      <w:r w:rsidR="00E31195" w:rsidRPr="00537E97">
        <w:rPr>
          <w:szCs w:val="22"/>
          <w:lang w:val="ru-RU"/>
        </w:rPr>
        <w:t>.</w:t>
      </w:r>
      <w:r w:rsidRPr="00537E97">
        <w:rPr>
          <w:sz w:val="20"/>
          <w:szCs w:val="20"/>
          <w:lang w:eastAsia="ru-RU"/>
        </w:rPr>
        <w:t xml:space="preserve"> На промисловому майданчику знаходяться</w:t>
      </w:r>
      <w:r w:rsidR="00E31195" w:rsidRPr="00537E97">
        <w:rPr>
          <w:sz w:val="20"/>
          <w:szCs w:val="20"/>
          <w:lang w:eastAsia="ru-RU"/>
        </w:rPr>
        <w:t xml:space="preserve"> </w:t>
      </w:r>
      <w:r w:rsidR="00A04C37" w:rsidRPr="00537E97">
        <w:rPr>
          <w:sz w:val="20"/>
          <w:szCs w:val="20"/>
          <w:lang w:eastAsia="ru-RU"/>
        </w:rPr>
        <w:t xml:space="preserve">два котли, один </w:t>
      </w:r>
      <w:r w:rsidRPr="00537E97">
        <w:rPr>
          <w:sz w:val="20"/>
          <w:szCs w:val="20"/>
          <w:lang w:eastAsia="ru-RU"/>
        </w:rPr>
        <w:t>дизель генератор</w:t>
      </w:r>
      <w:r w:rsidR="00A04C37" w:rsidRPr="00537E97">
        <w:rPr>
          <w:sz w:val="20"/>
          <w:szCs w:val="20"/>
          <w:lang w:eastAsia="ru-RU"/>
        </w:rPr>
        <w:t xml:space="preserve">, один </w:t>
      </w:r>
      <w:proofErr w:type="spellStart"/>
      <w:r w:rsidR="00A04C37" w:rsidRPr="00537E97">
        <w:rPr>
          <w:sz w:val="20"/>
          <w:szCs w:val="20"/>
          <w:lang w:eastAsia="ru-RU"/>
        </w:rPr>
        <w:t>заточний</w:t>
      </w:r>
      <w:proofErr w:type="spellEnd"/>
      <w:r w:rsidR="00A04C37" w:rsidRPr="00537E97">
        <w:rPr>
          <w:sz w:val="20"/>
          <w:szCs w:val="20"/>
          <w:lang w:eastAsia="ru-RU"/>
        </w:rPr>
        <w:t xml:space="preserve"> станок, витяжна вентиляція від приміщення кухні</w:t>
      </w:r>
      <w:r w:rsidRPr="00537E97">
        <w:rPr>
          <w:sz w:val="20"/>
          <w:szCs w:val="20"/>
          <w:lang w:eastAsia="ru-RU"/>
        </w:rPr>
        <w:t>. Від джерел</w:t>
      </w:r>
      <w:r w:rsidR="00E31195" w:rsidRPr="00537E97">
        <w:rPr>
          <w:sz w:val="20"/>
          <w:szCs w:val="20"/>
          <w:lang w:eastAsia="ru-RU"/>
        </w:rPr>
        <w:t>а</w:t>
      </w:r>
      <w:r w:rsidRPr="00537E97">
        <w:rPr>
          <w:sz w:val="20"/>
          <w:szCs w:val="20"/>
          <w:lang w:eastAsia="ru-RU"/>
        </w:rPr>
        <w:t xml:space="preserve"> викиду в атмосферне повітря надходять такі основні забруднюючі речовини: </w:t>
      </w:r>
      <w:r w:rsidRPr="00537E97">
        <w:rPr>
          <w:sz w:val="20"/>
          <w:szCs w:val="20"/>
          <w:lang w:eastAsia="uk-UA"/>
        </w:rPr>
        <w:t>речовини у вигляді твердих суспендованих частинок</w:t>
      </w:r>
      <w:r w:rsidRPr="00537E97">
        <w:rPr>
          <w:sz w:val="20"/>
          <w:szCs w:val="20"/>
          <w:lang w:eastAsia="ru-RU"/>
        </w:rPr>
        <w:t xml:space="preserve"> </w:t>
      </w:r>
      <w:r w:rsidR="00E31195" w:rsidRPr="00537E97">
        <w:rPr>
          <w:iCs/>
        </w:rPr>
        <w:t>0,</w:t>
      </w:r>
      <w:r w:rsidR="00A04C37" w:rsidRPr="00537E97">
        <w:rPr>
          <w:iCs/>
        </w:rPr>
        <w:t>234</w:t>
      </w:r>
      <w:r w:rsidR="00E31195" w:rsidRPr="00537E97">
        <w:rPr>
          <w:iCs/>
        </w:rPr>
        <w:t xml:space="preserve"> </w:t>
      </w:r>
      <w:r w:rsidRPr="00537E97">
        <w:rPr>
          <w:sz w:val="20"/>
          <w:szCs w:val="20"/>
          <w:lang w:eastAsia="ru-RU"/>
        </w:rPr>
        <w:t>т/рік</w:t>
      </w:r>
      <w:r w:rsidRPr="00537E97">
        <w:rPr>
          <w:sz w:val="20"/>
          <w:szCs w:val="20"/>
          <w:lang w:eastAsia="uk-UA"/>
        </w:rPr>
        <w:t>,</w:t>
      </w:r>
      <w:r w:rsidRPr="00537E97">
        <w:rPr>
          <w:sz w:val="20"/>
          <w:szCs w:val="20"/>
          <w:lang w:eastAsia="ru-RU"/>
        </w:rPr>
        <w:t xml:space="preserve"> оксид вуглецю – </w:t>
      </w:r>
      <w:r w:rsidR="00A04C37" w:rsidRPr="00537E97">
        <w:rPr>
          <w:iCs/>
        </w:rPr>
        <w:t>12,335</w:t>
      </w:r>
      <w:r w:rsidR="00E31195" w:rsidRPr="00537E97">
        <w:rPr>
          <w:iCs/>
        </w:rPr>
        <w:t xml:space="preserve"> </w:t>
      </w:r>
      <w:r w:rsidRPr="00537E97">
        <w:rPr>
          <w:sz w:val="20"/>
          <w:szCs w:val="20"/>
          <w:lang w:eastAsia="ru-RU"/>
        </w:rPr>
        <w:t xml:space="preserve">т/рік, </w:t>
      </w:r>
      <w:r w:rsidRPr="00537E97">
        <w:rPr>
          <w:sz w:val="20"/>
          <w:szCs w:val="20"/>
          <w:lang w:eastAsia="uk-UA"/>
        </w:rPr>
        <w:t xml:space="preserve">діоксид вуглецю </w:t>
      </w:r>
      <w:r w:rsidR="00A04C37" w:rsidRPr="00537E97">
        <w:rPr>
          <w:sz w:val="20"/>
          <w:szCs w:val="20"/>
          <w:lang w:eastAsia="uk-UA"/>
        </w:rPr>
        <w:t>–</w:t>
      </w:r>
      <w:r w:rsidRPr="00537E97">
        <w:rPr>
          <w:sz w:val="20"/>
          <w:szCs w:val="20"/>
          <w:lang w:eastAsia="uk-UA"/>
        </w:rPr>
        <w:t xml:space="preserve"> </w:t>
      </w:r>
      <w:r w:rsidR="00A04C37" w:rsidRPr="00537E97">
        <w:rPr>
          <w:iCs/>
        </w:rPr>
        <w:t>742,206</w:t>
      </w:r>
      <w:r w:rsidR="00C0542A" w:rsidRPr="00537E97">
        <w:rPr>
          <w:iCs/>
        </w:rPr>
        <w:t xml:space="preserve"> </w:t>
      </w:r>
      <w:r w:rsidRPr="00537E97">
        <w:rPr>
          <w:sz w:val="20"/>
          <w:szCs w:val="20"/>
          <w:lang w:eastAsia="ru-RU"/>
        </w:rPr>
        <w:t xml:space="preserve">т/рік, </w:t>
      </w:r>
      <w:r w:rsidRPr="00537E97">
        <w:rPr>
          <w:sz w:val="20"/>
          <w:szCs w:val="20"/>
          <w:lang w:eastAsia="uk-UA"/>
        </w:rPr>
        <w:t xml:space="preserve">метан – </w:t>
      </w:r>
      <w:r w:rsidR="00C0542A" w:rsidRPr="00537E97">
        <w:rPr>
          <w:iCs/>
        </w:rPr>
        <w:t>0,0</w:t>
      </w:r>
      <w:r w:rsidR="00A04C37" w:rsidRPr="00537E97">
        <w:rPr>
          <w:iCs/>
        </w:rPr>
        <w:t>37</w:t>
      </w:r>
      <w:r w:rsidR="00C0542A" w:rsidRPr="00537E97">
        <w:rPr>
          <w:iCs/>
        </w:rPr>
        <w:t xml:space="preserve"> </w:t>
      </w:r>
      <w:r w:rsidRPr="00537E97">
        <w:rPr>
          <w:sz w:val="20"/>
          <w:szCs w:val="20"/>
          <w:lang w:eastAsia="ru-RU"/>
        </w:rPr>
        <w:t xml:space="preserve">т/рік, НМЛОС – </w:t>
      </w:r>
      <w:r w:rsidR="00C0542A" w:rsidRPr="00537E97">
        <w:rPr>
          <w:sz w:val="20"/>
          <w:szCs w:val="20"/>
          <w:lang w:eastAsia="ru-RU"/>
        </w:rPr>
        <w:t>0,</w:t>
      </w:r>
      <w:r w:rsidR="00A04C37" w:rsidRPr="00537E97">
        <w:rPr>
          <w:sz w:val="20"/>
          <w:szCs w:val="20"/>
          <w:lang w:eastAsia="ru-RU"/>
        </w:rPr>
        <w:t>357</w:t>
      </w:r>
      <w:r w:rsidRPr="00537E97">
        <w:rPr>
          <w:sz w:val="20"/>
          <w:szCs w:val="20"/>
          <w:lang w:eastAsia="ru-RU"/>
        </w:rPr>
        <w:t xml:space="preserve"> т/рік,  Оксиди азоту (у перерахунку на діоксид азоту [NO + NO2]) – </w:t>
      </w:r>
      <w:r w:rsidR="008B229C" w:rsidRPr="00537E97">
        <w:rPr>
          <w:sz w:val="20"/>
          <w:szCs w:val="20"/>
          <w:lang w:eastAsia="ru-RU"/>
        </w:rPr>
        <w:t>1,235</w:t>
      </w:r>
      <w:r w:rsidRPr="00537E97">
        <w:rPr>
          <w:sz w:val="20"/>
          <w:szCs w:val="20"/>
          <w:lang w:eastAsia="ru-RU"/>
        </w:rPr>
        <w:t xml:space="preserve"> т/рік, </w:t>
      </w:r>
      <w:r w:rsidRPr="00537E97">
        <w:rPr>
          <w:sz w:val="20"/>
          <w:szCs w:val="20"/>
          <w:lang w:eastAsia="uk-UA"/>
        </w:rPr>
        <w:t xml:space="preserve">діоксид сірки - </w:t>
      </w:r>
      <w:r w:rsidR="00C0542A" w:rsidRPr="00537E97">
        <w:rPr>
          <w:iCs/>
        </w:rPr>
        <w:t>0,</w:t>
      </w:r>
      <w:r w:rsidR="00D418D4" w:rsidRPr="00537E97">
        <w:rPr>
          <w:iCs/>
        </w:rPr>
        <w:t>262</w:t>
      </w:r>
      <w:r w:rsidR="00C0542A" w:rsidRPr="00537E97">
        <w:rPr>
          <w:iCs/>
        </w:rPr>
        <w:t xml:space="preserve"> </w:t>
      </w:r>
      <w:r w:rsidRPr="00537E97">
        <w:rPr>
          <w:sz w:val="20"/>
          <w:szCs w:val="20"/>
          <w:lang w:eastAsia="ru-RU"/>
        </w:rPr>
        <w:t xml:space="preserve">т/рік, </w:t>
      </w:r>
      <w:proofErr w:type="spellStart"/>
      <w:r w:rsidRPr="00537E97">
        <w:rPr>
          <w:sz w:val="20"/>
          <w:szCs w:val="20"/>
          <w:lang w:eastAsia="ru-RU"/>
        </w:rPr>
        <w:t>діазоту</w:t>
      </w:r>
      <w:proofErr w:type="spellEnd"/>
      <w:r w:rsidRPr="00537E97">
        <w:rPr>
          <w:sz w:val="20"/>
          <w:szCs w:val="20"/>
          <w:lang w:eastAsia="ru-RU"/>
        </w:rPr>
        <w:t xml:space="preserve"> оксид – </w:t>
      </w:r>
      <w:r w:rsidR="00C0542A" w:rsidRPr="00537E97">
        <w:rPr>
          <w:iCs/>
        </w:rPr>
        <w:t>0,0</w:t>
      </w:r>
      <w:r w:rsidR="008B229C" w:rsidRPr="00537E97">
        <w:rPr>
          <w:iCs/>
        </w:rPr>
        <w:t>29</w:t>
      </w:r>
      <w:r w:rsidR="008B229C" w:rsidRPr="00537E97">
        <w:rPr>
          <w:sz w:val="20"/>
          <w:szCs w:val="20"/>
          <w:lang w:eastAsia="ru-RU"/>
        </w:rPr>
        <w:t>, НМЛОС – 0,357, Акролеїн – 0,000094, Азоту(1)оксид</w:t>
      </w:r>
      <w:r w:rsidR="008B229C" w:rsidRPr="00537E97">
        <w:rPr>
          <w:sz w:val="18"/>
          <w:szCs w:val="18"/>
          <w:lang w:eastAsia="ru-RU"/>
        </w:rPr>
        <w:t>[</w:t>
      </w:r>
      <w:r w:rsidR="008B229C" w:rsidRPr="00537E97">
        <w:rPr>
          <w:sz w:val="18"/>
          <w:szCs w:val="18"/>
          <w:lang w:val="en-US" w:eastAsia="ru-RU"/>
        </w:rPr>
        <w:t>N</w:t>
      </w:r>
      <w:r w:rsidR="001204C1" w:rsidRPr="00537E97">
        <w:rPr>
          <w:color w:val="000000" w:themeColor="text1"/>
          <w:sz w:val="24"/>
          <w:vertAlign w:val="subscript"/>
        </w:rPr>
        <w:t>2</w:t>
      </w:r>
      <w:r w:rsidR="008B229C" w:rsidRPr="00537E97">
        <w:rPr>
          <w:sz w:val="18"/>
          <w:szCs w:val="18"/>
          <w:lang w:val="en-US" w:eastAsia="ru-RU"/>
        </w:rPr>
        <w:t>O</w:t>
      </w:r>
      <w:r w:rsidR="008B229C" w:rsidRPr="00537E97">
        <w:rPr>
          <w:sz w:val="18"/>
          <w:szCs w:val="18"/>
          <w:lang w:eastAsia="ru-RU"/>
        </w:rPr>
        <w:t xml:space="preserve">] -0.00072, Аміак – 0,0001, </w:t>
      </w:r>
      <w:proofErr w:type="spellStart"/>
      <w:r w:rsidR="008B229C" w:rsidRPr="00537E97">
        <w:rPr>
          <w:sz w:val="18"/>
          <w:szCs w:val="18"/>
          <w:lang w:eastAsia="ru-RU"/>
        </w:rPr>
        <w:t>Бенз</w:t>
      </w:r>
      <w:proofErr w:type="spellEnd"/>
      <w:r w:rsidR="008B229C" w:rsidRPr="00537E97">
        <w:rPr>
          <w:sz w:val="18"/>
          <w:szCs w:val="18"/>
          <w:lang w:eastAsia="ru-RU"/>
        </w:rPr>
        <w:t>(а)</w:t>
      </w:r>
      <w:proofErr w:type="spellStart"/>
      <w:r w:rsidR="008B229C" w:rsidRPr="00537E97">
        <w:rPr>
          <w:sz w:val="18"/>
          <w:szCs w:val="18"/>
          <w:lang w:eastAsia="ru-RU"/>
        </w:rPr>
        <w:t>пірен</w:t>
      </w:r>
      <w:proofErr w:type="spellEnd"/>
      <w:r w:rsidR="008B229C" w:rsidRPr="00537E97">
        <w:rPr>
          <w:sz w:val="18"/>
          <w:szCs w:val="18"/>
          <w:lang w:eastAsia="ru-RU"/>
        </w:rPr>
        <w:t xml:space="preserve"> – 0,00000004</w:t>
      </w:r>
      <w:r w:rsidRPr="00537E97">
        <w:rPr>
          <w:sz w:val="20"/>
          <w:szCs w:val="20"/>
          <w:lang w:eastAsia="ru-RU"/>
        </w:rPr>
        <w:t xml:space="preserve">. На підприємстві відсутні виробництва та устаткування, які підлягають до впровадження найкращих доступних технологій та методів керування.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 тому заходи щодо скорочення викидів забруднюючих речовин не розробляються. Дотримання виконання природоохоронних заходів щодо скорочення викидів – Заходи не передбачені. Викиди забруднюючих речовин відповідають вимогам законодавства. </w:t>
      </w:r>
      <w:r w:rsidRPr="00537E97">
        <w:rPr>
          <w:bCs/>
          <w:iCs/>
          <w:sz w:val="20"/>
          <w:szCs w:val="20"/>
          <w:lang w:eastAsia="ru-RU"/>
        </w:rPr>
        <w:t>Адреса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w:t>
      </w:r>
      <w:r w:rsidRPr="00537E97">
        <w:rPr>
          <w:sz w:val="20"/>
          <w:szCs w:val="20"/>
          <w:lang w:eastAsia="ru-RU"/>
        </w:rPr>
        <w:t xml:space="preserve">- Вінницької ОВА ( Вінницька обл., м. Вінниця, вул. Соборна, 70, </w:t>
      </w:r>
      <w:proofErr w:type="spellStart"/>
      <w:r w:rsidRPr="00537E97">
        <w:rPr>
          <w:sz w:val="20"/>
          <w:szCs w:val="20"/>
          <w:lang w:eastAsia="ru-RU"/>
        </w:rPr>
        <w:t>тел</w:t>
      </w:r>
      <w:proofErr w:type="spellEnd"/>
      <w:r w:rsidRPr="00537E97">
        <w:rPr>
          <w:sz w:val="20"/>
          <w:szCs w:val="20"/>
          <w:lang w:eastAsia="ru-RU"/>
        </w:rPr>
        <w:t>. (0432) 32-25-35, 32-35-35. Строки подання зауважень та пропозицій – протягом 30 календарних днів з моменту виходу повідомлення.</w:t>
      </w:r>
    </w:p>
    <w:p w14:paraId="159908E2" w14:textId="77777777" w:rsidR="002D7B3E" w:rsidRPr="00E65555" w:rsidRDefault="002D7B3E">
      <w:pPr>
        <w:rPr>
          <w:color w:val="FF0000"/>
        </w:rPr>
      </w:pPr>
    </w:p>
    <w:sectPr w:rsidR="002D7B3E" w:rsidRPr="00E655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07F"/>
    <w:rsid w:val="00026F78"/>
    <w:rsid w:val="0005373B"/>
    <w:rsid w:val="001204C1"/>
    <w:rsid w:val="001735BD"/>
    <w:rsid w:val="001924D4"/>
    <w:rsid w:val="002038D4"/>
    <w:rsid w:val="002D7B3E"/>
    <w:rsid w:val="003D2480"/>
    <w:rsid w:val="00537E97"/>
    <w:rsid w:val="00554FE8"/>
    <w:rsid w:val="007E2CF9"/>
    <w:rsid w:val="008B229C"/>
    <w:rsid w:val="00982896"/>
    <w:rsid w:val="00A04C37"/>
    <w:rsid w:val="00A9630D"/>
    <w:rsid w:val="00B031F1"/>
    <w:rsid w:val="00C0542A"/>
    <w:rsid w:val="00CC1ADA"/>
    <w:rsid w:val="00CF1313"/>
    <w:rsid w:val="00D24A15"/>
    <w:rsid w:val="00D418D4"/>
    <w:rsid w:val="00DF0302"/>
    <w:rsid w:val="00DF7391"/>
    <w:rsid w:val="00E31195"/>
    <w:rsid w:val="00E65555"/>
    <w:rsid w:val="00EE0224"/>
    <w:rsid w:val="00F6507F"/>
    <w:rsid w:val="00F959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4B8C9"/>
  <w15:chartTrackingRefBased/>
  <w15:docId w15:val="{7CDD63E0-B6A8-432D-BAC6-D13B42866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4D4"/>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aliases w:val="Таблиця"/>
    <w:basedOn w:val="a"/>
    <w:next w:val="a"/>
    <w:link w:val="a4"/>
    <w:qFormat/>
    <w:rsid w:val="00E31195"/>
    <w:pPr>
      <w:spacing w:after="0" w:line="240" w:lineRule="auto"/>
      <w:jc w:val="both"/>
      <w:outlineLvl w:val="1"/>
    </w:pPr>
    <w:rPr>
      <w:rFonts w:ascii="Times New Roman" w:eastAsia="Times New Roman" w:hAnsi="Times New Roman" w:cs="Times New Roman"/>
      <w:szCs w:val="24"/>
      <w:lang w:val="uk-UA"/>
    </w:rPr>
  </w:style>
  <w:style w:type="character" w:customStyle="1" w:styleId="a4">
    <w:name w:val="Подзаголовок Знак"/>
    <w:aliases w:val="Таблиця Знак"/>
    <w:basedOn w:val="a0"/>
    <w:link w:val="a3"/>
    <w:rsid w:val="00E31195"/>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349</Words>
  <Characters>1992</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bilokonnaola@gmail.com</dc:creator>
  <cp:keywords/>
  <dc:description/>
  <cp:lastModifiedBy>user</cp:lastModifiedBy>
  <cp:revision>23</cp:revision>
  <dcterms:created xsi:type="dcterms:W3CDTF">2025-03-06T06:55:00Z</dcterms:created>
  <dcterms:modified xsi:type="dcterms:W3CDTF">2025-04-01T08:44:00Z</dcterms:modified>
</cp:coreProperties>
</file>