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76BDE" w14:textId="77777777" w:rsidR="00BF6F43" w:rsidRPr="00C53D32" w:rsidRDefault="00BF6F43" w:rsidP="00414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C53D32">
        <w:rPr>
          <w:rFonts w:ascii="Times New Roman" w:hAnsi="Times New Roman" w:cs="Times New Roman"/>
          <w:b/>
          <w:color w:val="000000" w:themeColor="text1"/>
        </w:rPr>
        <w:t>МОГИЛІВ-ПОДІЛЬСЬКА РАЙОННА ДЕРЖАВНА ЛІКАРНЯ ВЕТЕРИНАРНОЇ МЕДИЦИНИ</w:t>
      </w:r>
      <w:r w:rsidRPr="00C53D32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r w:rsidRPr="00C53D32">
        <w:rPr>
          <w:rFonts w:ascii="Times New Roman" w:hAnsi="Times New Roman" w:cs="Times New Roman"/>
          <w:color w:val="000000" w:themeColor="text1"/>
          <w:shd w:val="clear" w:color="auto" w:fill="FFFFFF"/>
        </w:rPr>
        <w:t>(МОГИЛІВ-ПОДІЛЬСЬКА РДЛВМ),</w:t>
      </w:r>
      <w:r w:rsidRPr="00C53D32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r w:rsidRPr="00C53D32">
        <w:rPr>
          <w:rFonts w:ascii="Times New Roman" w:hAnsi="Times New Roman" w:cs="Times New Roman"/>
          <w:color w:val="000000" w:themeColor="text1"/>
        </w:rPr>
        <w:t>код ЄДРПОУ 00691820</w:t>
      </w:r>
      <w:r w:rsidRPr="00C53D32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.</w:t>
      </w:r>
    </w:p>
    <w:p w14:paraId="2FD2FC26" w14:textId="704BC4E5" w:rsidR="00FF5519" w:rsidRPr="007532B9" w:rsidRDefault="00FF5519" w:rsidP="00414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C5C68">
        <w:rPr>
          <w:rFonts w:ascii="Times New Roman" w:hAnsi="Times New Roman" w:cs="Times New Roman"/>
          <w:b/>
          <w:iCs/>
        </w:rPr>
        <w:t>Місцезнаходження суб'єкта господарювання, контактний номер телефону, адреса електронної пошти суб'єкта господарювання</w:t>
      </w:r>
      <w:r w:rsidRPr="000C5C68">
        <w:rPr>
          <w:rFonts w:ascii="Times New Roman" w:hAnsi="Times New Roman" w:cs="Times New Roman"/>
          <w:b/>
          <w:iCs/>
          <w:shd w:val="clear" w:color="auto" w:fill="FFFFFF"/>
        </w:rPr>
        <w:t>:</w:t>
      </w:r>
      <w:r w:rsidRPr="004149B2">
        <w:rPr>
          <w:rFonts w:ascii="Times New Roman" w:hAnsi="Times New Roman" w:cs="Times New Roman"/>
          <w:b/>
          <w:i/>
          <w:shd w:val="clear" w:color="auto" w:fill="FFFFFF"/>
        </w:rPr>
        <w:t xml:space="preserve"> </w:t>
      </w:r>
      <w:r w:rsidR="00BF6F43" w:rsidRPr="004149B2">
        <w:rPr>
          <w:rFonts w:ascii="Times New Roman" w:hAnsi="Times New Roman" w:cs="Times New Roman"/>
        </w:rPr>
        <w:t>24500, Вінницька обл., Могилів-Подільський р-н, м. Ямпіль, вул. Свободи, буд. 7/1</w:t>
      </w:r>
      <w:r w:rsidR="00BF6F43" w:rsidRPr="004149B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BF6F43" w:rsidRPr="004149B2">
        <w:rPr>
          <w:rFonts w:ascii="Times New Roman" w:hAnsi="Times New Roman" w:cs="Times New Roman"/>
          <w:color w:val="000000" w:themeColor="text1"/>
        </w:rPr>
        <w:t>тел</w:t>
      </w:r>
      <w:proofErr w:type="spellEnd"/>
      <w:r w:rsidR="00BF6F43" w:rsidRPr="004149B2">
        <w:rPr>
          <w:rFonts w:ascii="Times New Roman" w:hAnsi="Times New Roman" w:cs="Times New Roman"/>
          <w:color w:val="000000" w:themeColor="text1"/>
        </w:rPr>
        <w:t>. +38</w:t>
      </w:r>
      <w:r w:rsidR="00BF6F43" w:rsidRPr="004149B2">
        <w:rPr>
          <w:rFonts w:ascii="Times New Roman" w:hAnsi="Times New Roman" w:cs="Times New Roman"/>
          <w:bCs/>
          <w:color w:val="000000" w:themeColor="text1"/>
          <w:spacing w:val="-10"/>
        </w:rPr>
        <w:t>(068)041-35-81</w:t>
      </w:r>
      <w:r w:rsidR="00BF6F43" w:rsidRPr="004149B2">
        <w:rPr>
          <w:rFonts w:ascii="Times New Roman" w:hAnsi="Times New Roman" w:cs="Times New Roman"/>
        </w:rPr>
        <w:t xml:space="preserve">; </w:t>
      </w:r>
      <w:r w:rsidR="00BF6F43" w:rsidRPr="004149B2">
        <w:rPr>
          <w:rFonts w:ascii="Times New Roman" w:hAnsi="Times New Roman" w:cs="Times New Roman"/>
          <w:bCs/>
          <w:color w:val="000000" w:themeColor="text1"/>
          <w:spacing w:val="-10"/>
          <w:lang w:val="en-US"/>
        </w:rPr>
        <w:t>e</w:t>
      </w:r>
      <w:r w:rsidR="00BF6F43" w:rsidRPr="004149B2">
        <w:rPr>
          <w:rFonts w:ascii="Times New Roman" w:hAnsi="Times New Roman" w:cs="Times New Roman"/>
          <w:bCs/>
          <w:color w:val="000000" w:themeColor="text1"/>
          <w:spacing w:val="-10"/>
        </w:rPr>
        <w:t>-</w:t>
      </w:r>
      <w:r w:rsidR="00BF6F43" w:rsidRPr="004149B2">
        <w:rPr>
          <w:rFonts w:ascii="Times New Roman" w:hAnsi="Times New Roman" w:cs="Times New Roman"/>
          <w:bCs/>
          <w:color w:val="000000" w:themeColor="text1"/>
          <w:spacing w:val="-10"/>
          <w:lang w:val="en-US"/>
        </w:rPr>
        <w:t>mail</w:t>
      </w:r>
      <w:r w:rsidR="00BF6F43" w:rsidRPr="004149B2">
        <w:rPr>
          <w:rFonts w:ascii="Times New Roman" w:hAnsi="Times New Roman" w:cs="Times New Roman"/>
          <w:bCs/>
          <w:color w:val="000000" w:themeColor="text1"/>
          <w:spacing w:val="-10"/>
        </w:rPr>
        <w:t xml:space="preserve">: </w:t>
      </w:r>
      <w:hyperlink r:id="rId4" w:history="1">
        <w:r w:rsidR="00BF6F43" w:rsidRPr="007532B9">
          <w:rPr>
            <w:rStyle w:val="a3"/>
            <w:rFonts w:ascii="Times New Roman" w:hAnsi="Times New Roman" w:cs="Times New Roman"/>
            <w:color w:val="000000" w:themeColor="text1"/>
            <w:shd w:val="clear" w:color="auto" w:fill="FFFFFF"/>
          </w:rPr>
          <w:t>yampil.lvm@vingudpss.gov.ua</w:t>
        </w:r>
      </w:hyperlink>
      <w:r w:rsidR="00BF6F43" w:rsidRPr="007532B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r w:rsidRPr="007532B9">
        <w:rPr>
          <w:rFonts w:ascii="Times New Roman" w:hAnsi="Times New Roman" w:cs="Times New Roman"/>
          <w:color w:val="000000" w:themeColor="text1"/>
        </w:rPr>
        <w:t xml:space="preserve">Підприємство здійснює діяльність за КВЕД </w:t>
      </w:r>
      <w:r w:rsidR="00BF6F43" w:rsidRPr="007532B9">
        <w:rPr>
          <w:rFonts w:ascii="Times New Roman" w:hAnsi="Times New Roman" w:cs="Times New Roman"/>
          <w:color w:val="000000" w:themeColor="text1"/>
        </w:rPr>
        <w:t>75.00</w:t>
      </w:r>
      <w:r w:rsidRPr="007532B9">
        <w:rPr>
          <w:rFonts w:ascii="Times New Roman" w:hAnsi="Times New Roman" w:cs="Times New Roman"/>
          <w:color w:val="000000" w:themeColor="text1"/>
        </w:rPr>
        <w:t xml:space="preserve"> (основний) - </w:t>
      </w:r>
      <w:r w:rsidR="00BF6F43" w:rsidRPr="007532B9">
        <w:rPr>
          <w:rFonts w:ascii="Times New Roman" w:hAnsi="Times New Roman" w:cs="Times New Roman"/>
          <w:color w:val="000000" w:themeColor="text1"/>
          <w:shd w:val="clear" w:color="auto" w:fill="FFFFFF"/>
        </w:rPr>
        <w:t>Ветеринарна діяльність</w:t>
      </w:r>
      <w:r w:rsidRPr="007532B9">
        <w:rPr>
          <w:rFonts w:ascii="Times New Roman" w:hAnsi="Times New Roman" w:cs="Times New Roman"/>
          <w:color w:val="000000" w:themeColor="text1"/>
        </w:rPr>
        <w:t>.</w:t>
      </w:r>
    </w:p>
    <w:p w14:paraId="4C2018B1" w14:textId="7543A6EE" w:rsidR="00FF5519" w:rsidRPr="007532B9" w:rsidRDefault="00FF5519" w:rsidP="004149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0" w:name="_Hlk105951775"/>
      <w:r w:rsidRPr="007532B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Місцезнаходження об’єкта/промислового майданчика:</w:t>
      </w:r>
      <w:r w:rsidRPr="007532B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bookmarkEnd w:id="0"/>
      <w:r w:rsidR="004149B2" w:rsidRPr="007532B9">
        <w:rPr>
          <w:rFonts w:ascii="Times New Roman" w:hAnsi="Times New Roman" w:cs="Times New Roman"/>
          <w:color w:val="000000" w:themeColor="text1"/>
        </w:rPr>
        <w:t>24500, Вінницька обл., Могилів-Подільський р-н, м. Ямпіль, вул. Свободи, 7/1</w:t>
      </w:r>
      <w:r w:rsidRPr="007532B9">
        <w:rPr>
          <w:rFonts w:ascii="Times New Roman" w:hAnsi="Times New Roman" w:cs="Times New Roman"/>
          <w:color w:val="000000" w:themeColor="text1"/>
        </w:rPr>
        <w:t>, тел.</w:t>
      </w:r>
      <w:r w:rsidR="004149B2" w:rsidRPr="007532B9">
        <w:rPr>
          <w:rFonts w:ascii="Times New Roman" w:hAnsi="Times New Roman" w:cs="Times New Roman"/>
          <w:color w:val="000000" w:themeColor="text1"/>
        </w:rPr>
        <w:t>+38</w:t>
      </w:r>
      <w:r w:rsidR="004149B2" w:rsidRPr="007532B9">
        <w:rPr>
          <w:rFonts w:ascii="Times New Roman" w:hAnsi="Times New Roman" w:cs="Times New Roman"/>
          <w:bCs/>
          <w:color w:val="000000" w:themeColor="text1"/>
          <w:spacing w:val="-10"/>
        </w:rPr>
        <w:t>(068)041-35-81</w:t>
      </w:r>
      <w:r w:rsidR="004149B2" w:rsidRPr="007532B9">
        <w:rPr>
          <w:rFonts w:ascii="Times New Roman" w:hAnsi="Times New Roman" w:cs="Times New Roman"/>
          <w:color w:val="000000" w:themeColor="text1"/>
        </w:rPr>
        <w:t xml:space="preserve">; </w:t>
      </w:r>
      <w:r w:rsidR="004149B2" w:rsidRPr="007532B9">
        <w:rPr>
          <w:rFonts w:ascii="Times New Roman" w:hAnsi="Times New Roman" w:cs="Times New Roman"/>
          <w:bCs/>
          <w:color w:val="000000" w:themeColor="text1"/>
          <w:spacing w:val="-10"/>
          <w:lang w:val="en-US"/>
        </w:rPr>
        <w:t>e</w:t>
      </w:r>
      <w:r w:rsidR="004149B2" w:rsidRPr="007532B9">
        <w:rPr>
          <w:rFonts w:ascii="Times New Roman" w:hAnsi="Times New Roman" w:cs="Times New Roman"/>
          <w:bCs/>
          <w:color w:val="000000" w:themeColor="text1"/>
          <w:spacing w:val="-10"/>
        </w:rPr>
        <w:t>-</w:t>
      </w:r>
      <w:r w:rsidR="004149B2" w:rsidRPr="007532B9">
        <w:rPr>
          <w:rFonts w:ascii="Times New Roman" w:hAnsi="Times New Roman" w:cs="Times New Roman"/>
          <w:bCs/>
          <w:color w:val="000000" w:themeColor="text1"/>
          <w:spacing w:val="-10"/>
          <w:lang w:val="en-US"/>
        </w:rPr>
        <w:t>mail</w:t>
      </w:r>
      <w:r w:rsidR="004149B2" w:rsidRPr="007532B9">
        <w:rPr>
          <w:rFonts w:ascii="Times New Roman" w:hAnsi="Times New Roman" w:cs="Times New Roman"/>
          <w:bCs/>
          <w:color w:val="000000" w:themeColor="text1"/>
          <w:spacing w:val="-10"/>
        </w:rPr>
        <w:t xml:space="preserve">: </w:t>
      </w:r>
      <w:hyperlink r:id="rId5" w:history="1">
        <w:r w:rsidR="004149B2" w:rsidRPr="007532B9">
          <w:rPr>
            <w:rStyle w:val="a3"/>
            <w:rFonts w:ascii="Times New Roman" w:hAnsi="Times New Roman" w:cs="Times New Roman"/>
            <w:color w:val="000000" w:themeColor="text1"/>
            <w:shd w:val="clear" w:color="auto" w:fill="FFFFFF"/>
          </w:rPr>
          <w:t>yampil.lvm@vingudpss.gov.ua</w:t>
        </w:r>
      </w:hyperlink>
      <w:r w:rsidRPr="007532B9">
        <w:rPr>
          <w:rFonts w:ascii="Times New Roman" w:hAnsi="Times New Roman" w:cs="Times New Roman"/>
          <w:bCs/>
          <w:color w:val="000000" w:themeColor="text1"/>
          <w:spacing w:val="-10"/>
        </w:rPr>
        <w:t>.</w:t>
      </w:r>
    </w:p>
    <w:p w14:paraId="32AA0859" w14:textId="45148514" w:rsidR="009E3939" w:rsidRPr="004149B2" w:rsidRDefault="009E3939" w:rsidP="00414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9B2">
        <w:rPr>
          <w:rFonts w:ascii="Times New Roman" w:hAnsi="Times New Roman" w:cs="Times New Roman"/>
          <w:b/>
        </w:rPr>
        <w:t>Мета отримання дозволу</w:t>
      </w:r>
      <w:r w:rsidR="005C4279" w:rsidRPr="004149B2">
        <w:rPr>
          <w:rFonts w:ascii="Times New Roman" w:hAnsi="Times New Roman" w:cs="Times New Roman"/>
          <w:b/>
        </w:rPr>
        <w:t xml:space="preserve"> на викиди</w:t>
      </w:r>
      <w:r w:rsidR="005C4279" w:rsidRPr="004149B2">
        <w:rPr>
          <w:rFonts w:ascii="Times New Roman" w:hAnsi="Times New Roman" w:cs="Times New Roman"/>
        </w:rPr>
        <w:t>:</w:t>
      </w:r>
      <w:r w:rsidRPr="004149B2">
        <w:rPr>
          <w:rFonts w:ascii="Times New Roman" w:hAnsi="Times New Roman" w:cs="Times New Roman"/>
        </w:rPr>
        <w:t xml:space="preserve"> визначення та регулювання викидів забруднюючих речовин, які потрапляють в атмосферу при експлуатації технологічного обладнання, на отримання дозволу </w:t>
      </w:r>
      <w:r w:rsidR="009501B8" w:rsidRPr="002F6C89">
        <w:rPr>
          <w:rFonts w:ascii="Times New Roman" w:hAnsi="Times New Roman"/>
          <w:color w:val="000000" w:themeColor="text1"/>
          <w:sz w:val="24"/>
          <w:szCs w:val="24"/>
        </w:rPr>
        <w:t xml:space="preserve">на викиди в атмосферне повітря </w:t>
      </w:r>
      <w:r w:rsidRPr="004149B2">
        <w:rPr>
          <w:rFonts w:ascii="Times New Roman" w:hAnsi="Times New Roman" w:cs="Times New Roman"/>
        </w:rPr>
        <w:t>для існуючого об’єкту.</w:t>
      </w:r>
    </w:p>
    <w:p w14:paraId="400F1493" w14:textId="27E44C30" w:rsidR="009E3939" w:rsidRPr="004149B2" w:rsidRDefault="009E3939" w:rsidP="004149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9B2">
        <w:rPr>
          <w:rFonts w:ascii="Times New Roman" w:hAnsi="Times New Roman" w:cs="Times New Roman"/>
          <w:b/>
        </w:rPr>
        <w:t>Відомості про наявність висновку з ОВД</w:t>
      </w:r>
      <w:r w:rsidRPr="004149B2">
        <w:rPr>
          <w:rFonts w:ascii="Times New Roman" w:hAnsi="Times New Roman" w:cs="Times New Roman"/>
        </w:rPr>
        <w:t xml:space="preserve">: </w:t>
      </w:r>
      <w:r w:rsidR="00FF5519" w:rsidRPr="004149B2">
        <w:rPr>
          <w:rFonts w:ascii="Times New Roman" w:hAnsi="Times New Roman" w:cs="Times New Roman"/>
        </w:rPr>
        <w:t xml:space="preserve">Діяльність підприємства </w:t>
      </w:r>
      <w:r w:rsidR="004149B2" w:rsidRPr="004149B2">
        <w:rPr>
          <w:rFonts w:ascii="Times New Roman" w:hAnsi="Times New Roman" w:cs="Times New Roman"/>
        </w:rPr>
        <w:t xml:space="preserve">не </w:t>
      </w:r>
      <w:r w:rsidR="00FF5519" w:rsidRPr="004149B2">
        <w:rPr>
          <w:rFonts w:ascii="Times New Roman" w:hAnsi="Times New Roman" w:cs="Times New Roman"/>
        </w:rPr>
        <w:t>підлягає розробці ОВД згідно ЗУ «Про оцінку впливу на довкілля».</w:t>
      </w:r>
    </w:p>
    <w:p w14:paraId="1A109532" w14:textId="4633A606" w:rsidR="005C4279" w:rsidRDefault="00830072" w:rsidP="004149B2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134970495"/>
      <w:r w:rsidRPr="004149B2">
        <w:rPr>
          <w:rFonts w:ascii="Times New Roman" w:hAnsi="Times New Roman" w:cs="Times New Roman"/>
          <w:b/>
          <w:bCs/>
        </w:rPr>
        <w:t>Загальний опис об’єкта (опис виробництв та технологічного устаткування).</w:t>
      </w:r>
      <w:r w:rsidR="005C4279" w:rsidRPr="004149B2">
        <w:rPr>
          <w:rFonts w:ascii="Times New Roman" w:hAnsi="Times New Roman" w:cs="Times New Roman"/>
          <w:b/>
          <w:bCs/>
        </w:rPr>
        <w:t xml:space="preserve"> </w:t>
      </w:r>
      <w:r w:rsidRPr="004149B2">
        <w:rPr>
          <w:rFonts w:ascii="Times New Roman" w:hAnsi="Times New Roman" w:cs="Times New Roman"/>
          <w:bCs/>
        </w:rPr>
        <w:t xml:space="preserve">Підприємство </w:t>
      </w:r>
      <w:r w:rsidR="004149B2" w:rsidRPr="004149B2">
        <w:rPr>
          <w:rFonts w:ascii="Times New Roman" w:hAnsi="Times New Roman" w:cs="Times New Roman"/>
          <w:bCs/>
        </w:rPr>
        <w:t xml:space="preserve">експлуатує обладнання для забезпечення теплопостачання власних приміщень та забезпечення електропостачання на випадок аварійного відключення електроенергії. </w:t>
      </w:r>
      <w:r w:rsidR="009E3939" w:rsidRPr="004149B2">
        <w:rPr>
          <w:rFonts w:ascii="Times New Roman" w:hAnsi="Times New Roman" w:cs="Times New Roman"/>
        </w:rPr>
        <w:t xml:space="preserve">На </w:t>
      </w:r>
      <w:r w:rsidR="004149B2" w:rsidRPr="004149B2">
        <w:rPr>
          <w:rFonts w:ascii="Times New Roman" w:hAnsi="Times New Roman" w:cs="Times New Roman"/>
        </w:rPr>
        <w:t xml:space="preserve">промисловому </w:t>
      </w:r>
      <w:r w:rsidR="009E3939" w:rsidRPr="004149B2">
        <w:rPr>
          <w:rFonts w:ascii="Times New Roman" w:hAnsi="Times New Roman" w:cs="Times New Roman"/>
        </w:rPr>
        <w:t xml:space="preserve">майданчику знаходиться </w:t>
      </w:r>
      <w:r w:rsidR="004149B2" w:rsidRPr="004149B2">
        <w:rPr>
          <w:rFonts w:ascii="Times New Roman" w:hAnsi="Times New Roman" w:cs="Times New Roman"/>
        </w:rPr>
        <w:t>обладна</w:t>
      </w:r>
      <w:r w:rsidRPr="004149B2">
        <w:rPr>
          <w:rFonts w:ascii="Times New Roman" w:hAnsi="Times New Roman" w:cs="Times New Roman"/>
        </w:rPr>
        <w:t xml:space="preserve">ння: </w:t>
      </w:r>
      <w:r w:rsidR="004149B2" w:rsidRPr="004149B2">
        <w:rPr>
          <w:rFonts w:ascii="Times New Roman" w:eastAsia="Calibri" w:hAnsi="Times New Roman" w:cs="Times New Roman"/>
          <w:bCs/>
        </w:rPr>
        <w:t>твердопаливний котел «</w:t>
      </w:r>
      <w:proofErr w:type="spellStart"/>
      <w:r w:rsidR="004149B2" w:rsidRPr="004149B2">
        <w:rPr>
          <w:rFonts w:ascii="Times New Roman" w:eastAsia="Calibri" w:hAnsi="Times New Roman" w:cs="Times New Roman"/>
          <w:bCs/>
          <w:lang w:val="en-US"/>
        </w:rPr>
        <w:t>Roda</w:t>
      </w:r>
      <w:proofErr w:type="spellEnd"/>
      <w:r w:rsidR="004149B2" w:rsidRPr="004149B2">
        <w:rPr>
          <w:rFonts w:ascii="Times New Roman" w:eastAsia="Calibri" w:hAnsi="Times New Roman" w:cs="Times New Roman"/>
          <w:bCs/>
        </w:rPr>
        <w:t xml:space="preserve"> </w:t>
      </w:r>
      <w:r w:rsidR="004149B2" w:rsidRPr="004149B2">
        <w:rPr>
          <w:rFonts w:ascii="Times New Roman" w:eastAsia="Calibri" w:hAnsi="Times New Roman" w:cs="Times New Roman"/>
          <w:bCs/>
          <w:lang w:val="en-US"/>
        </w:rPr>
        <w:t>Brenner</w:t>
      </w:r>
      <w:r w:rsidR="004149B2" w:rsidRPr="004149B2">
        <w:rPr>
          <w:rFonts w:ascii="Times New Roman" w:eastAsia="Calibri" w:hAnsi="Times New Roman" w:cs="Times New Roman"/>
          <w:bCs/>
        </w:rPr>
        <w:t xml:space="preserve"> </w:t>
      </w:r>
      <w:r w:rsidR="004149B2" w:rsidRPr="004149B2">
        <w:rPr>
          <w:rFonts w:ascii="Times New Roman" w:eastAsia="Calibri" w:hAnsi="Times New Roman" w:cs="Times New Roman"/>
          <w:bCs/>
          <w:lang w:val="en-US"/>
        </w:rPr>
        <w:t>Max</w:t>
      </w:r>
      <w:r w:rsidR="004149B2" w:rsidRPr="004149B2">
        <w:rPr>
          <w:rFonts w:ascii="Times New Roman" w:eastAsia="Calibri" w:hAnsi="Times New Roman" w:cs="Times New Roman"/>
          <w:bCs/>
        </w:rPr>
        <w:t xml:space="preserve"> </w:t>
      </w:r>
      <w:r w:rsidR="004149B2" w:rsidRPr="004149B2">
        <w:rPr>
          <w:rFonts w:ascii="Times New Roman" w:eastAsia="Calibri" w:hAnsi="Times New Roman" w:cs="Times New Roman"/>
          <w:bCs/>
          <w:lang w:val="en-US"/>
        </w:rPr>
        <w:t>BM</w:t>
      </w:r>
      <w:r w:rsidR="004149B2" w:rsidRPr="004149B2">
        <w:rPr>
          <w:rFonts w:ascii="Times New Roman" w:eastAsia="Calibri" w:hAnsi="Times New Roman" w:cs="Times New Roman"/>
          <w:bCs/>
        </w:rPr>
        <w:t>-08»;</w:t>
      </w:r>
      <w:r w:rsidR="004149B2" w:rsidRPr="004149B2">
        <w:rPr>
          <w:rFonts w:ascii="Times New Roman" w:eastAsia="Calibri" w:hAnsi="Times New Roman" w:cs="Times New Roman"/>
          <w:b/>
        </w:rPr>
        <w:t xml:space="preserve"> </w:t>
      </w:r>
      <w:r w:rsidR="004149B2" w:rsidRPr="004149B2">
        <w:rPr>
          <w:rFonts w:ascii="Times New Roman" w:hAnsi="Times New Roman" w:cs="Times New Roman"/>
          <w:iCs/>
          <w:color w:val="000000"/>
        </w:rPr>
        <w:t>бензиновий генератор</w:t>
      </w:r>
      <w:r w:rsidR="004149B2" w:rsidRPr="004149B2">
        <w:rPr>
          <w:rFonts w:ascii="Times New Roman" w:hAnsi="Times New Roman" w:cs="Times New Roman"/>
          <w:iCs/>
        </w:rPr>
        <w:t xml:space="preserve"> </w:t>
      </w:r>
      <w:proofErr w:type="spellStart"/>
      <w:r w:rsidR="004149B2" w:rsidRPr="004149B2">
        <w:rPr>
          <w:rFonts w:ascii="Times New Roman" w:hAnsi="Times New Roman" w:cs="Times New Roman"/>
          <w:iCs/>
          <w:lang w:val="en-US"/>
        </w:rPr>
        <w:t>Stromerzeuger</w:t>
      </w:r>
      <w:proofErr w:type="spellEnd"/>
      <w:r w:rsidR="004149B2" w:rsidRPr="004149B2">
        <w:rPr>
          <w:rFonts w:ascii="Times New Roman" w:hAnsi="Times New Roman" w:cs="Times New Roman"/>
          <w:iCs/>
        </w:rPr>
        <w:t xml:space="preserve"> </w:t>
      </w:r>
      <w:r w:rsidR="004149B2" w:rsidRPr="004149B2">
        <w:rPr>
          <w:rFonts w:ascii="Times New Roman" w:hAnsi="Times New Roman" w:cs="Times New Roman"/>
          <w:iCs/>
          <w:lang w:val="en-US"/>
        </w:rPr>
        <w:t>TC</w:t>
      </w:r>
      <w:r w:rsidR="004149B2" w:rsidRPr="004149B2">
        <w:rPr>
          <w:rFonts w:ascii="Times New Roman" w:hAnsi="Times New Roman" w:cs="Times New Roman"/>
          <w:iCs/>
        </w:rPr>
        <w:t>-</w:t>
      </w:r>
      <w:r w:rsidR="006357E0">
        <w:rPr>
          <w:rFonts w:ascii="Times New Roman" w:hAnsi="Times New Roman" w:cs="Times New Roman"/>
          <w:iCs/>
        </w:rPr>
        <w:t>Р</w:t>
      </w:r>
      <w:r w:rsidR="004149B2" w:rsidRPr="004149B2">
        <w:rPr>
          <w:rFonts w:ascii="Times New Roman" w:hAnsi="Times New Roman" w:cs="Times New Roman"/>
          <w:iCs/>
          <w:lang w:val="en-US"/>
        </w:rPr>
        <w:t>G</w:t>
      </w:r>
      <w:r w:rsidR="004149B2" w:rsidRPr="004149B2">
        <w:rPr>
          <w:rFonts w:ascii="Times New Roman" w:hAnsi="Times New Roman" w:cs="Times New Roman"/>
          <w:iCs/>
        </w:rPr>
        <w:t xml:space="preserve"> 55/</w:t>
      </w:r>
      <w:r w:rsidR="004149B2" w:rsidRPr="004149B2">
        <w:rPr>
          <w:rFonts w:ascii="Times New Roman" w:hAnsi="Times New Roman" w:cs="Times New Roman"/>
          <w:iCs/>
          <w:lang w:val="en-US"/>
        </w:rPr>
        <w:t>E</w:t>
      </w:r>
      <w:r w:rsidR="004149B2" w:rsidRPr="004149B2">
        <w:rPr>
          <w:rFonts w:ascii="Times New Roman" w:hAnsi="Times New Roman" w:cs="Times New Roman"/>
          <w:iCs/>
        </w:rPr>
        <w:t>5</w:t>
      </w:r>
      <w:r w:rsidR="009E3939" w:rsidRPr="004149B2">
        <w:rPr>
          <w:rFonts w:ascii="Times New Roman" w:hAnsi="Times New Roman" w:cs="Times New Roman"/>
          <w:iCs/>
        </w:rPr>
        <w:t>.</w:t>
      </w:r>
      <w:bookmarkEnd w:id="1"/>
    </w:p>
    <w:p w14:paraId="2DF15670" w14:textId="5FC77D41" w:rsidR="00B3613E" w:rsidRPr="005C4279" w:rsidRDefault="009E3939" w:rsidP="00B3613E">
      <w:pPr>
        <w:pStyle w:val="a4"/>
        <w:jc w:val="both"/>
        <w:rPr>
          <w:rFonts w:ascii="Times New Roman" w:hAnsi="Times New Roman"/>
        </w:rPr>
      </w:pPr>
      <w:r w:rsidRPr="005C4279">
        <w:rPr>
          <w:rFonts w:ascii="Times New Roman" w:hAnsi="Times New Roman"/>
        </w:rPr>
        <w:t xml:space="preserve">Від джерел викиду в атмосферне повітря надходять такі основні забруднюючі речовини: </w:t>
      </w:r>
      <w:r w:rsidR="00372366" w:rsidRPr="00B3613E">
        <w:rPr>
          <w:rFonts w:ascii="Times New Roman" w:hAnsi="Times New Roman"/>
          <w:color w:val="000000" w:themeColor="text1"/>
        </w:rPr>
        <w:t xml:space="preserve">азоту </w:t>
      </w:r>
      <w:r w:rsidRPr="00B3613E">
        <w:rPr>
          <w:rFonts w:ascii="Times New Roman" w:hAnsi="Times New Roman"/>
          <w:color w:val="000000" w:themeColor="text1"/>
        </w:rPr>
        <w:t>діоксид</w:t>
      </w:r>
      <w:r w:rsidR="00372366" w:rsidRPr="00B3613E">
        <w:rPr>
          <w:rFonts w:ascii="Times New Roman" w:hAnsi="Times New Roman"/>
          <w:color w:val="000000" w:themeColor="text1"/>
        </w:rPr>
        <w:t xml:space="preserve"> </w:t>
      </w:r>
      <w:r w:rsidRPr="00B3613E">
        <w:rPr>
          <w:rFonts w:ascii="Times New Roman" w:hAnsi="Times New Roman"/>
          <w:color w:val="000000" w:themeColor="text1"/>
        </w:rPr>
        <w:t xml:space="preserve">– </w:t>
      </w:r>
      <w:r w:rsidR="00005B9E" w:rsidRPr="00B3613E">
        <w:rPr>
          <w:rFonts w:ascii="Times New Roman" w:hAnsi="Times New Roman"/>
          <w:color w:val="000000" w:themeColor="text1"/>
        </w:rPr>
        <w:t>0,</w:t>
      </w:r>
      <w:r w:rsidR="003A5734" w:rsidRPr="00B3613E">
        <w:rPr>
          <w:rFonts w:ascii="Times New Roman" w:hAnsi="Times New Roman"/>
          <w:color w:val="000000" w:themeColor="text1"/>
        </w:rPr>
        <w:t>1</w:t>
      </w:r>
      <w:r w:rsidR="00B3613E" w:rsidRPr="00B3613E">
        <w:rPr>
          <w:rFonts w:ascii="Times New Roman" w:hAnsi="Times New Roman"/>
          <w:color w:val="000000" w:themeColor="text1"/>
        </w:rPr>
        <w:t>58</w:t>
      </w:r>
      <w:r w:rsidRPr="00B3613E">
        <w:rPr>
          <w:rFonts w:ascii="Times New Roman" w:hAnsi="Times New Roman"/>
          <w:color w:val="000000" w:themeColor="text1"/>
        </w:rPr>
        <w:t xml:space="preserve"> т/рік, </w:t>
      </w:r>
      <w:r w:rsidR="00372366" w:rsidRPr="00B3613E">
        <w:rPr>
          <w:rFonts w:ascii="Times New Roman" w:hAnsi="Times New Roman"/>
          <w:color w:val="000000" w:themeColor="text1"/>
        </w:rPr>
        <w:t xml:space="preserve">вуглецю </w:t>
      </w:r>
      <w:r w:rsidRPr="00B3613E">
        <w:rPr>
          <w:rFonts w:ascii="Times New Roman" w:hAnsi="Times New Roman"/>
          <w:color w:val="000000" w:themeColor="text1"/>
        </w:rPr>
        <w:t xml:space="preserve">оксид – </w:t>
      </w:r>
      <w:r w:rsidR="003A5734" w:rsidRPr="00B3613E">
        <w:rPr>
          <w:rFonts w:ascii="Times New Roman" w:hAnsi="Times New Roman"/>
          <w:color w:val="000000" w:themeColor="text1"/>
        </w:rPr>
        <w:t>4,</w:t>
      </w:r>
      <w:r w:rsidR="00B3613E" w:rsidRPr="00B3613E">
        <w:rPr>
          <w:rFonts w:ascii="Times New Roman" w:hAnsi="Times New Roman"/>
          <w:color w:val="000000" w:themeColor="text1"/>
        </w:rPr>
        <w:t>41</w:t>
      </w:r>
      <w:r w:rsidR="00005B9E" w:rsidRPr="00B3613E">
        <w:rPr>
          <w:rFonts w:ascii="Times New Roman" w:hAnsi="Times New Roman"/>
          <w:color w:val="000000" w:themeColor="text1"/>
        </w:rPr>
        <w:t xml:space="preserve"> </w:t>
      </w:r>
      <w:r w:rsidRPr="00B3613E">
        <w:rPr>
          <w:rFonts w:ascii="Times New Roman" w:hAnsi="Times New Roman"/>
          <w:color w:val="000000" w:themeColor="text1"/>
        </w:rPr>
        <w:t xml:space="preserve">т/рік,  </w:t>
      </w:r>
      <w:bookmarkStart w:id="2" w:name="_GoBack"/>
      <w:bookmarkEnd w:id="2"/>
      <w:r w:rsidR="00005B9E" w:rsidRPr="00B3613E">
        <w:rPr>
          <w:rFonts w:ascii="Times New Roman" w:hAnsi="Times New Roman"/>
          <w:color w:val="000000" w:themeColor="text1"/>
          <w:shd w:val="clear" w:color="auto" w:fill="FFFFFF"/>
        </w:rPr>
        <w:t>ангідрид сірчистий</w:t>
      </w:r>
      <w:r w:rsidR="00005B9E" w:rsidRPr="00B3613E">
        <w:rPr>
          <w:rFonts w:ascii="Times New Roman" w:hAnsi="Times New Roman"/>
          <w:color w:val="000000" w:themeColor="text1"/>
        </w:rPr>
        <w:t xml:space="preserve"> </w:t>
      </w:r>
      <w:r w:rsidRPr="00B3613E">
        <w:rPr>
          <w:rFonts w:ascii="Times New Roman" w:hAnsi="Times New Roman"/>
          <w:color w:val="000000" w:themeColor="text1"/>
        </w:rPr>
        <w:t xml:space="preserve">– </w:t>
      </w:r>
      <w:r w:rsidR="00005B9E" w:rsidRPr="00B3613E">
        <w:rPr>
          <w:rFonts w:ascii="Times New Roman" w:hAnsi="Times New Roman"/>
          <w:color w:val="000000" w:themeColor="text1"/>
        </w:rPr>
        <w:t>0,0</w:t>
      </w:r>
      <w:r w:rsidR="003A5734" w:rsidRPr="00B3613E">
        <w:rPr>
          <w:rFonts w:ascii="Times New Roman" w:hAnsi="Times New Roman"/>
          <w:color w:val="000000" w:themeColor="text1"/>
        </w:rPr>
        <w:t>79</w:t>
      </w:r>
      <w:r w:rsidR="00B3613E" w:rsidRPr="00B3613E">
        <w:rPr>
          <w:rFonts w:ascii="Times New Roman" w:hAnsi="Times New Roman"/>
          <w:color w:val="000000" w:themeColor="text1"/>
        </w:rPr>
        <w:t>023</w:t>
      </w:r>
      <w:r w:rsidR="00005B9E" w:rsidRPr="00B3613E">
        <w:rPr>
          <w:rFonts w:ascii="Times New Roman" w:hAnsi="Times New Roman"/>
          <w:color w:val="000000" w:themeColor="text1"/>
        </w:rPr>
        <w:t xml:space="preserve"> </w:t>
      </w:r>
      <w:r w:rsidRPr="00B3613E">
        <w:rPr>
          <w:rFonts w:ascii="Times New Roman" w:hAnsi="Times New Roman"/>
          <w:color w:val="000000" w:themeColor="text1"/>
        </w:rPr>
        <w:t xml:space="preserve">т/рік, </w:t>
      </w:r>
      <w:r w:rsidR="000773E9" w:rsidRPr="00B3613E">
        <w:rPr>
          <w:rFonts w:ascii="Times New Roman" w:hAnsi="Times New Roman"/>
          <w:color w:val="000000" w:themeColor="text1"/>
        </w:rPr>
        <w:t xml:space="preserve">НМЛОС – </w:t>
      </w:r>
      <w:r w:rsidR="000773E9" w:rsidRPr="00B3613E">
        <w:rPr>
          <w:rFonts w:ascii="Times New Roman" w:hAnsi="Times New Roman"/>
        </w:rPr>
        <w:t>1,</w:t>
      </w:r>
      <w:r w:rsidR="00320B60" w:rsidRPr="00B3613E">
        <w:rPr>
          <w:rFonts w:ascii="Times New Roman" w:hAnsi="Times New Roman"/>
        </w:rPr>
        <w:t>159</w:t>
      </w:r>
      <w:r w:rsidR="000773E9" w:rsidRPr="00B3613E">
        <w:rPr>
          <w:rFonts w:ascii="Times New Roman" w:hAnsi="Times New Roman"/>
        </w:rPr>
        <w:t xml:space="preserve"> </w:t>
      </w:r>
      <w:r w:rsidR="000773E9" w:rsidRPr="00B3613E">
        <w:rPr>
          <w:rFonts w:ascii="Times New Roman" w:hAnsi="Times New Roman"/>
          <w:color w:val="000000" w:themeColor="text1"/>
        </w:rPr>
        <w:t xml:space="preserve">т/рік, </w:t>
      </w:r>
      <w:r w:rsidRPr="00B3613E">
        <w:rPr>
          <w:rFonts w:ascii="Times New Roman" w:hAnsi="Times New Roman"/>
          <w:color w:val="000000" w:themeColor="text1"/>
        </w:rPr>
        <w:t>азоту оксид</w:t>
      </w:r>
      <w:r w:rsidR="00005B9E" w:rsidRPr="00B3613E">
        <w:rPr>
          <w:rFonts w:ascii="Times New Roman" w:hAnsi="Times New Roman"/>
          <w:color w:val="000000" w:themeColor="text1"/>
        </w:rPr>
        <w:t xml:space="preserve"> </w:t>
      </w:r>
      <w:r w:rsidRPr="00B3613E">
        <w:rPr>
          <w:rFonts w:ascii="Times New Roman" w:hAnsi="Times New Roman"/>
          <w:color w:val="000000" w:themeColor="text1"/>
        </w:rPr>
        <w:t xml:space="preserve">– </w:t>
      </w:r>
      <w:r w:rsidR="000773E9" w:rsidRPr="00B3613E">
        <w:rPr>
          <w:rFonts w:ascii="Times New Roman" w:hAnsi="Times New Roman"/>
          <w:iCs/>
          <w:color w:val="000000"/>
        </w:rPr>
        <w:t>0,005</w:t>
      </w:r>
      <w:r w:rsidR="00B3613E" w:rsidRPr="00B3613E">
        <w:rPr>
          <w:rFonts w:ascii="Times New Roman" w:hAnsi="Times New Roman"/>
          <w:iCs/>
          <w:color w:val="000000"/>
        </w:rPr>
        <w:t>56</w:t>
      </w:r>
      <w:r w:rsidR="000773E9" w:rsidRPr="00B3613E">
        <w:rPr>
          <w:rFonts w:ascii="Times New Roman" w:hAnsi="Times New Roman"/>
          <w:iCs/>
          <w:color w:val="000000"/>
        </w:rPr>
        <w:t xml:space="preserve"> </w:t>
      </w:r>
      <w:r w:rsidRPr="00B3613E">
        <w:rPr>
          <w:rFonts w:ascii="Times New Roman" w:hAnsi="Times New Roman"/>
          <w:color w:val="000000" w:themeColor="text1"/>
        </w:rPr>
        <w:t xml:space="preserve">т/рік, метан – </w:t>
      </w:r>
      <w:r w:rsidR="000773E9" w:rsidRPr="00B3613E">
        <w:rPr>
          <w:rFonts w:ascii="Times New Roman" w:hAnsi="Times New Roman"/>
          <w:iCs/>
          <w:color w:val="000000"/>
        </w:rPr>
        <w:t>0,01</w:t>
      </w:r>
      <w:r w:rsidR="006724CB" w:rsidRPr="00B3613E">
        <w:rPr>
          <w:rFonts w:ascii="Times New Roman" w:hAnsi="Times New Roman"/>
          <w:iCs/>
          <w:color w:val="000000"/>
        </w:rPr>
        <w:t>1</w:t>
      </w:r>
      <w:r w:rsidR="000773E9" w:rsidRPr="00B3613E">
        <w:rPr>
          <w:rFonts w:ascii="Times New Roman" w:hAnsi="Times New Roman"/>
          <w:iCs/>
          <w:color w:val="000000"/>
        </w:rPr>
        <w:t xml:space="preserve"> </w:t>
      </w:r>
      <w:r w:rsidRPr="00B3613E">
        <w:rPr>
          <w:rFonts w:ascii="Times New Roman" w:hAnsi="Times New Roman"/>
          <w:color w:val="000000" w:themeColor="text1"/>
        </w:rPr>
        <w:t xml:space="preserve">т/рік, </w:t>
      </w:r>
      <w:r w:rsidR="00005B9E" w:rsidRPr="00B3613E">
        <w:rPr>
          <w:rFonts w:ascii="Times New Roman" w:hAnsi="Times New Roman"/>
          <w:color w:val="000000" w:themeColor="text1"/>
        </w:rPr>
        <w:t xml:space="preserve">діоксид </w:t>
      </w:r>
      <w:r w:rsidRPr="00B3613E">
        <w:rPr>
          <w:rFonts w:ascii="Times New Roman" w:hAnsi="Times New Roman"/>
          <w:color w:val="000000" w:themeColor="text1"/>
        </w:rPr>
        <w:t xml:space="preserve">вуглецю – </w:t>
      </w:r>
      <w:r w:rsidR="00B3613E" w:rsidRPr="00B3613E">
        <w:rPr>
          <w:rFonts w:ascii="Times New Roman" w:hAnsi="Times New Roman"/>
        </w:rPr>
        <w:t>182,933</w:t>
      </w:r>
      <w:r w:rsidR="00B3613E" w:rsidRPr="00B3613E">
        <w:rPr>
          <w:rFonts w:ascii="Times New Roman" w:hAnsi="Times New Roman"/>
        </w:rPr>
        <w:t xml:space="preserve"> </w:t>
      </w:r>
      <w:r w:rsidRPr="00B3613E">
        <w:rPr>
          <w:rFonts w:ascii="Times New Roman" w:hAnsi="Times New Roman"/>
          <w:color w:val="000000" w:themeColor="text1"/>
        </w:rPr>
        <w:t>т/рік,</w:t>
      </w:r>
      <w:r w:rsidR="00005B9E" w:rsidRPr="00B3613E">
        <w:rPr>
          <w:rFonts w:ascii="Times New Roman" w:hAnsi="Times New Roman"/>
          <w:color w:val="000000" w:themeColor="text1"/>
        </w:rPr>
        <w:t xml:space="preserve"> </w:t>
      </w:r>
      <w:r w:rsidRPr="00B3613E">
        <w:rPr>
          <w:rFonts w:ascii="Times New Roman" w:hAnsi="Times New Roman"/>
          <w:color w:val="000000" w:themeColor="text1"/>
        </w:rPr>
        <w:t xml:space="preserve">речовини у вигляді суспендованих твердих частинок – </w:t>
      </w:r>
      <w:r w:rsidR="000773E9" w:rsidRPr="00B3613E">
        <w:rPr>
          <w:rFonts w:ascii="Times New Roman" w:hAnsi="Times New Roman"/>
        </w:rPr>
        <w:t>0,031</w:t>
      </w:r>
      <w:r w:rsidR="00B3613E" w:rsidRPr="00B3613E">
        <w:rPr>
          <w:rFonts w:ascii="Times New Roman" w:hAnsi="Times New Roman"/>
        </w:rPr>
        <w:t>05</w:t>
      </w:r>
      <w:r w:rsidR="000773E9" w:rsidRPr="00B3613E">
        <w:rPr>
          <w:rFonts w:ascii="Times New Roman" w:hAnsi="Times New Roman"/>
        </w:rPr>
        <w:t xml:space="preserve"> </w:t>
      </w:r>
      <w:r w:rsidRPr="00B3613E">
        <w:rPr>
          <w:rFonts w:ascii="Times New Roman" w:hAnsi="Times New Roman"/>
          <w:color w:val="000000" w:themeColor="text1"/>
        </w:rPr>
        <w:t xml:space="preserve">т/рік, </w:t>
      </w:r>
      <w:r w:rsidR="000773E9" w:rsidRPr="00B3613E">
        <w:rPr>
          <w:rFonts w:ascii="Times New Roman" w:hAnsi="Times New Roman"/>
          <w:color w:val="000000" w:themeColor="text1"/>
          <w:shd w:val="clear" w:color="auto" w:fill="FFFFFF"/>
        </w:rPr>
        <w:t xml:space="preserve">миш’як, неорганічні сполуки (у перерахунку на миш’як) </w:t>
      </w:r>
      <w:r w:rsidRPr="00B3613E">
        <w:rPr>
          <w:rFonts w:ascii="Times New Roman" w:hAnsi="Times New Roman"/>
          <w:color w:val="000000" w:themeColor="text1"/>
        </w:rPr>
        <w:t>–</w:t>
      </w:r>
      <w:r w:rsidR="000773E9" w:rsidRPr="00B3613E">
        <w:rPr>
          <w:rFonts w:ascii="Times New Roman" w:hAnsi="Times New Roman"/>
          <w:color w:val="000000" w:themeColor="text1"/>
        </w:rPr>
        <w:t xml:space="preserve"> </w:t>
      </w:r>
      <w:r w:rsidR="000773E9" w:rsidRPr="00B3613E">
        <w:rPr>
          <w:rFonts w:ascii="Times New Roman" w:hAnsi="Times New Roman"/>
          <w:color w:val="000000"/>
        </w:rPr>
        <w:t>0,00018</w:t>
      </w:r>
      <w:r w:rsidR="000773E9" w:rsidRPr="00B3613E">
        <w:rPr>
          <w:rFonts w:ascii="Times New Roman" w:hAnsi="Times New Roman"/>
          <w:color w:val="000000" w:themeColor="text1"/>
        </w:rPr>
        <w:t xml:space="preserve"> </w:t>
      </w:r>
      <w:r w:rsidRPr="00B3613E">
        <w:rPr>
          <w:rFonts w:ascii="Times New Roman" w:hAnsi="Times New Roman"/>
          <w:color w:val="000000" w:themeColor="text1"/>
        </w:rPr>
        <w:t>т/рік</w:t>
      </w:r>
      <w:r w:rsidR="000773E9" w:rsidRPr="00B3613E">
        <w:rPr>
          <w:rFonts w:ascii="Times New Roman" w:hAnsi="Times New Roman"/>
          <w:color w:val="000000" w:themeColor="text1"/>
        </w:rPr>
        <w:t xml:space="preserve">, </w:t>
      </w:r>
      <w:r w:rsidR="000773E9" w:rsidRPr="00B3613E">
        <w:rPr>
          <w:rFonts w:ascii="Times New Roman" w:hAnsi="Times New Roman"/>
          <w:color w:val="000000" w:themeColor="text1"/>
          <w:shd w:val="clear" w:color="auto" w:fill="FFFFFF"/>
        </w:rPr>
        <w:t xml:space="preserve">ртуті оксид жовтий (у перерахунку на ртуть) </w:t>
      </w:r>
      <w:r w:rsidR="000773E9" w:rsidRPr="00B3613E">
        <w:rPr>
          <w:rFonts w:ascii="Times New Roman" w:hAnsi="Times New Roman"/>
          <w:color w:val="000000" w:themeColor="text1"/>
        </w:rPr>
        <w:t xml:space="preserve">– </w:t>
      </w:r>
      <w:r w:rsidR="000773E9" w:rsidRPr="00B3613E">
        <w:rPr>
          <w:rFonts w:ascii="Times New Roman" w:hAnsi="Times New Roman"/>
          <w:color w:val="000000"/>
        </w:rPr>
        <w:t xml:space="preserve">0,000015 </w:t>
      </w:r>
      <w:r w:rsidR="000773E9" w:rsidRPr="00B3613E">
        <w:rPr>
          <w:rFonts w:ascii="Times New Roman" w:hAnsi="Times New Roman"/>
          <w:color w:val="000000" w:themeColor="text1"/>
        </w:rPr>
        <w:t xml:space="preserve">т/рік, </w:t>
      </w:r>
      <w:r w:rsidR="000773E9" w:rsidRPr="00B3613E">
        <w:rPr>
          <w:rFonts w:ascii="Times New Roman" w:hAnsi="Times New Roman"/>
          <w:color w:val="000000" w:themeColor="text1"/>
          <w:shd w:val="clear" w:color="auto" w:fill="FFFFFF"/>
        </w:rPr>
        <w:t xml:space="preserve">свинець і його неорганічні сполуки (у перерахунку на свинець) </w:t>
      </w:r>
      <w:r w:rsidR="000773E9" w:rsidRPr="00B3613E">
        <w:rPr>
          <w:rFonts w:ascii="Times New Roman" w:hAnsi="Times New Roman"/>
          <w:color w:val="000000" w:themeColor="text1"/>
        </w:rPr>
        <w:t xml:space="preserve">– </w:t>
      </w:r>
      <w:r w:rsidR="000773E9" w:rsidRPr="00B3613E">
        <w:rPr>
          <w:rFonts w:ascii="Times New Roman" w:hAnsi="Times New Roman"/>
          <w:color w:val="000000"/>
        </w:rPr>
        <w:t>0,00018</w:t>
      </w:r>
      <w:r w:rsidR="000773E9" w:rsidRPr="00B3613E">
        <w:rPr>
          <w:rFonts w:ascii="Times New Roman" w:hAnsi="Times New Roman"/>
          <w:color w:val="000000" w:themeColor="text1"/>
        </w:rPr>
        <w:t xml:space="preserve"> т/рік, </w:t>
      </w:r>
      <w:r w:rsidR="000773E9" w:rsidRPr="00B3613E">
        <w:rPr>
          <w:rFonts w:ascii="Times New Roman" w:hAnsi="Times New Roman"/>
          <w:color w:val="000000" w:themeColor="text1"/>
          <w:shd w:val="clear" w:color="auto" w:fill="FFFFFF"/>
        </w:rPr>
        <w:t xml:space="preserve">хром шестивалентний (у перерахунку на триоксид хрому) </w:t>
      </w:r>
      <w:r w:rsidR="000773E9" w:rsidRPr="00B3613E">
        <w:rPr>
          <w:rFonts w:ascii="Times New Roman" w:hAnsi="Times New Roman"/>
          <w:color w:val="000000" w:themeColor="text1"/>
        </w:rPr>
        <w:t xml:space="preserve">– </w:t>
      </w:r>
      <w:r w:rsidR="000773E9" w:rsidRPr="00B3613E">
        <w:rPr>
          <w:rFonts w:ascii="Times New Roman" w:hAnsi="Times New Roman"/>
          <w:color w:val="000000"/>
        </w:rPr>
        <w:t>0,00042</w:t>
      </w:r>
      <w:r w:rsidR="000773E9" w:rsidRPr="00B3613E">
        <w:rPr>
          <w:rFonts w:ascii="Times New Roman" w:hAnsi="Times New Roman"/>
          <w:color w:val="000000" w:themeColor="text1"/>
        </w:rPr>
        <w:t xml:space="preserve"> т/рік, </w:t>
      </w:r>
      <w:r w:rsidR="000773E9" w:rsidRPr="00B3613E">
        <w:rPr>
          <w:rFonts w:ascii="Times New Roman" w:hAnsi="Times New Roman"/>
          <w:color w:val="000000" w:themeColor="text1"/>
          <w:shd w:val="clear" w:color="auto" w:fill="FFFFFF"/>
        </w:rPr>
        <w:t xml:space="preserve">нікелю оксид (у перерахунку на нікель) </w:t>
      </w:r>
      <w:r w:rsidR="000773E9" w:rsidRPr="00B3613E">
        <w:rPr>
          <w:rFonts w:ascii="Times New Roman" w:hAnsi="Times New Roman"/>
          <w:color w:val="000000" w:themeColor="text1"/>
        </w:rPr>
        <w:t xml:space="preserve">– </w:t>
      </w:r>
      <w:r w:rsidR="000773E9" w:rsidRPr="00B3613E">
        <w:rPr>
          <w:rFonts w:ascii="Times New Roman" w:hAnsi="Times New Roman"/>
          <w:color w:val="000000"/>
        </w:rPr>
        <w:t>0,00023 т</w:t>
      </w:r>
      <w:r w:rsidR="000773E9" w:rsidRPr="00B3613E">
        <w:rPr>
          <w:rFonts w:ascii="Times New Roman" w:hAnsi="Times New Roman"/>
          <w:color w:val="000000" w:themeColor="text1"/>
        </w:rPr>
        <w:t xml:space="preserve">/рік, </w:t>
      </w:r>
      <w:r w:rsidR="000773E9" w:rsidRPr="00B3613E">
        <w:rPr>
          <w:rFonts w:ascii="Times New Roman" w:hAnsi="Times New Roman"/>
          <w:color w:val="000000" w:themeColor="text1"/>
          <w:shd w:val="clear" w:color="auto" w:fill="FFFFFF"/>
        </w:rPr>
        <w:t xml:space="preserve">міді оксид (у перерахунку на мідь) </w:t>
      </w:r>
      <w:r w:rsidR="000773E9" w:rsidRPr="00B3613E">
        <w:rPr>
          <w:rFonts w:ascii="Times New Roman" w:hAnsi="Times New Roman"/>
          <w:color w:val="000000" w:themeColor="text1"/>
        </w:rPr>
        <w:t xml:space="preserve">– </w:t>
      </w:r>
      <w:r w:rsidR="000773E9" w:rsidRPr="00B3613E">
        <w:rPr>
          <w:rFonts w:ascii="Times New Roman" w:hAnsi="Times New Roman"/>
          <w:color w:val="000000"/>
        </w:rPr>
        <w:t>0,00026 т</w:t>
      </w:r>
      <w:r w:rsidR="000773E9" w:rsidRPr="00B3613E">
        <w:rPr>
          <w:rFonts w:ascii="Times New Roman" w:hAnsi="Times New Roman"/>
          <w:color w:val="000000" w:themeColor="text1"/>
        </w:rPr>
        <w:t xml:space="preserve">/рік, </w:t>
      </w:r>
      <w:r w:rsidR="000773E9" w:rsidRPr="00B3613E">
        <w:rPr>
          <w:rFonts w:ascii="Times New Roman" w:hAnsi="Times New Roman"/>
          <w:color w:val="000000" w:themeColor="text1"/>
          <w:shd w:val="clear" w:color="auto" w:fill="FFFFFF"/>
        </w:rPr>
        <w:t xml:space="preserve">цинку оксид (у перерахунку на цинк) </w:t>
      </w:r>
      <w:r w:rsidR="000773E9" w:rsidRPr="00B3613E">
        <w:rPr>
          <w:rFonts w:ascii="Times New Roman" w:hAnsi="Times New Roman"/>
          <w:color w:val="000000" w:themeColor="text1"/>
        </w:rPr>
        <w:t xml:space="preserve">– </w:t>
      </w:r>
      <w:r w:rsidR="000773E9" w:rsidRPr="00B3613E">
        <w:rPr>
          <w:rFonts w:ascii="Times New Roman" w:hAnsi="Times New Roman"/>
          <w:color w:val="000000"/>
        </w:rPr>
        <w:t>0,00036 т</w:t>
      </w:r>
      <w:r w:rsidR="000773E9" w:rsidRPr="00B3613E">
        <w:rPr>
          <w:rFonts w:ascii="Times New Roman" w:hAnsi="Times New Roman"/>
          <w:color w:val="000000" w:themeColor="text1"/>
        </w:rPr>
        <w:t>/рік</w:t>
      </w:r>
      <w:r w:rsidR="00B3613E" w:rsidRPr="00B3613E">
        <w:rPr>
          <w:rFonts w:ascii="Times New Roman" w:hAnsi="Times New Roman"/>
          <w:color w:val="000000" w:themeColor="text1"/>
        </w:rPr>
        <w:t xml:space="preserve">, аміак </w:t>
      </w:r>
      <w:r w:rsidR="00B3613E" w:rsidRPr="00B3613E">
        <w:rPr>
          <w:rFonts w:ascii="Times New Roman" w:hAnsi="Times New Roman"/>
          <w:color w:val="000000" w:themeColor="text1"/>
        </w:rPr>
        <w:t xml:space="preserve">– </w:t>
      </w:r>
      <w:r w:rsidR="00B3613E" w:rsidRPr="00B3613E">
        <w:rPr>
          <w:rFonts w:ascii="Times New Roman" w:hAnsi="Times New Roman"/>
          <w:iCs/>
          <w:color w:val="000000"/>
        </w:rPr>
        <w:t>0,0</w:t>
      </w:r>
      <w:r w:rsidR="00B3613E" w:rsidRPr="00B3613E">
        <w:rPr>
          <w:rFonts w:ascii="Times New Roman" w:hAnsi="Times New Roman"/>
          <w:iCs/>
          <w:color w:val="000000"/>
        </w:rPr>
        <w:t>02</w:t>
      </w:r>
      <w:r w:rsidR="00B3613E" w:rsidRPr="00B3613E">
        <w:rPr>
          <w:rFonts w:ascii="Times New Roman" w:hAnsi="Times New Roman"/>
          <w:iCs/>
          <w:color w:val="000000"/>
        </w:rPr>
        <w:t xml:space="preserve"> </w:t>
      </w:r>
      <w:r w:rsidR="00B3613E" w:rsidRPr="00B3613E">
        <w:rPr>
          <w:rFonts w:ascii="Times New Roman" w:hAnsi="Times New Roman"/>
          <w:color w:val="000000" w:themeColor="text1"/>
        </w:rPr>
        <w:t>т/рік,</w:t>
      </w:r>
      <w:r w:rsidR="00B3613E" w:rsidRPr="00B3613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3613E" w:rsidRPr="00B3613E">
        <w:rPr>
          <w:rFonts w:ascii="Times New Roman" w:hAnsi="Times New Roman"/>
          <w:color w:val="000000" w:themeColor="text1"/>
        </w:rPr>
        <w:t>бенз</w:t>
      </w:r>
      <w:proofErr w:type="spellEnd"/>
      <w:r w:rsidR="00B3613E" w:rsidRPr="00B3613E">
        <w:rPr>
          <w:rFonts w:ascii="Times New Roman" w:hAnsi="Times New Roman"/>
          <w:color w:val="000000" w:themeColor="text1"/>
        </w:rPr>
        <w:t>(а)</w:t>
      </w:r>
      <w:proofErr w:type="spellStart"/>
      <w:r w:rsidR="00B3613E" w:rsidRPr="00B3613E">
        <w:rPr>
          <w:rFonts w:ascii="Times New Roman" w:hAnsi="Times New Roman"/>
          <w:color w:val="000000" w:themeColor="text1"/>
        </w:rPr>
        <w:t>пірен</w:t>
      </w:r>
      <w:proofErr w:type="spellEnd"/>
      <w:r w:rsidR="00B3613E" w:rsidRPr="00B3613E">
        <w:rPr>
          <w:rFonts w:ascii="Times New Roman" w:hAnsi="Times New Roman"/>
          <w:color w:val="000000" w:themeColor="text1"/>
        </w:rPr>
        <w:t xml:space="preserve"> – </w:t>
      </w:r>
      <w:r w:rsidR="00B3613E" w:rsidRPr="00B3613E">
        <w:rPr>
          <w:rFonts w:ascii="Times New Roman" w:hAnsi="Times New Roman"/>
        </w:rPr>
        <w:t>0,00000001</w:t>
      </w:r>
      <w:r w:rsidR="00B3613E" w:rsidRPr="00B3613E">
        <w:rPr>
          <w:rFonts w:ascii="Times New Roman" w:hAnsi="Times New Roman"/>
        </w:rPr>
        <w:t xml:space="preserve"> </w:t>
      </w:r>
      <w:r w:rsidR="00B3613E" w:rsidRPr="00B3613E">
        <w:rPr>
          <w:rFonts w:ascii="Times New Roman" w:hAnsi="Times New Roman"/>
          <w:color w:val="000000" w:themeColor="text1"/>
        </w:rPr>
        <w:t>т/рік</w:t>
      </w:r>
      <w:r w:rsidR="00B3613E" w:rsidRPr="00B3613E">
        <w:rPr>
          <w:rFonts w:ascii="Times New Roman" w:hAnsi="Times New Roman"/>
          <w:color w:val="000000" w:themeColor="text1"/>
        </w:rPr>
        <w:t>.</w:t>
      </w:r>
    </w:p>
    <w:p w14:paraId="7E2728AA" w14:textId="77777777" w:rsidR="009E3939" w:rsidRDefault="009E3939" w:rsidP="009E393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005B9E">
        <w:rPr>
          <w:rFonts w:ascii="Times New Roman" w:hAnsi="Times New Roman" w:cs="Times New Roman"/>
          <w:b/>
        </w:rPr>
        <w:t>Заходи щодо впровадження найкращих існуючих технологій виробництва, що виконані</w:t>
      </w:r>
      <w:r>
        <w:rPr>
          <w:rFonts w:ascii="Times New Roman" w:hAnsi="Times New Roman" w:cs="Times New Roman"/>
          <w:b/>
          <w:szCs w:val="24"/>
        </w:rPr>
        <w:t xml:space="preserve"> або/та які потребують виконання </w:t>
      </w:r>
      <w:r>
        <w:rPr>
          <w:rFonts w:ascii="Times New Roman" w:hAnsi="Times New Roman" w:cs="Times New Roman"/>
          <w:szCs w:val="24"/>
        </w:rPr>
        <w:t>–  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3F500ABA" w14:textId="6F8FE7C5" w:rsidR="009E3939" w:rsidRDefault="009E3939" w:rsidP="009E3939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Перелік заходів щодо скорочення викидів, що виконані або/та які потребують виконання</w:t>
      </w:r>
      <w:r w:rsidR="004C0412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7CB85CE8" w14:textId="2F1F071D" w:rsidR="009E3939" w:rsidRDefault="009E3939" w:rsidP="009E3939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Дотримання виконання природоохоронних заходів щодо скорочення викидів</w:t>
      </w:r>
      <w:r w:rsidR="004C0412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Заходи не передбачені.</w:t>
      </w:r>
    </w:p>
    <w:p w14:paraId="47D11A3B" w14:textId="4106D319" w:rsidR="009E3939" w:rsidRDefault="009E3939" w:rsidP="009E3939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Відповідність пропозицій щодо дозволених обсягів викидів законодавству</w:t>
      </w:r>
      <w:r w:rsidR="004C0412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Викиди забруднюючих речовин відповідають вимогам законодавства.</w:t>
      </w:r>
    </w:p>
    <w:p w14:paraId="3BE81D47" w14:textId="09B24A73" w:rsidR="009E3939" w:rsidRDefault="009E3939" w:rsidP="009E3939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>
        <w:rPr>
          <w:rFonts w:ascii="Times New Roman" w:hAnsi="Times New Roman" w:cs="Times New Roman"/>
          <w:szCs w:val="24"/>
        </w:rPr>
        <w:t xml:space="preserve"> – </w:t>
      </w:r>
      <w:r w:rsidR="003A5734" w:rsidRPr="003A5734">
        <w:rPr>
          <w:rFonts w:ascii="Times New Roman" w:hAnsi="Times New Roman"/>
          <w:color w:val="000000" w:themeColor="text1"/>
        </w:rPr>
        <w:t xml:space="preserve">Вінницька обласна військова адміністрація за </w:t>
      </w:r>
      <w:proofErr w:type="spellStart"/>
      <w:r w:rsidR="003A5734" w:rsidRPr="003A5734">
        <w:rPr>
          <w:rFonts w:ascii="Times New Roman" w:hAnsi="Times New Roman"/>
          <w:color w:val="000000" w:themeColor="text1"/>
        </w:rPr>
        <w:t>адресою</w:t>
      </w:r>
      <w:proofErr w:type="spellEnd"/>
      <w:r w:rsidR="003A5734" w:rsidRPr="003A5734">
        <w:rPr>
          <w:rFonts w:ascii="Times New Roman" w:hAnsi="Times New Roman"/>
          <w:color w:val="000000" w:themeColor="text1"/>
        </w:rPr>
        <w:t xml:space="preserve">: 21050, Вінницька обл., м. Вінниця, вул. Соборна, 70, </w:t>
      </w:r>
      <w:proofErr w:type="spellStart"/>
      <w:r w:rsidR="003A5734" w:rsidRPr="003A5734">
        <w:rPr>
          <w:rFonts w:ascii="Times New Roman" w:hAnsi="Times New Roman"/>
          <w:color w:val="000000" w:themeColor="text1"/>
        </w:rPr>
        <w:t>тел</w:t>
      </w:r>
      <w:proofErr w:type="spellEnd"/>
      <w:r w:rsidR="003A5734" w:rsidRPr="003A5734">
        <w:rPr>
          <w:rFonts w:ascii="Times New Roman" w:hAnsi="Times New Roman"/>
          <w:color w:val="000000" w:themeColor="text1"/>
        </w:rPr>
        <w:t>. (0800) 216 433</w:t>
      </w:r>
      <w:r w:rsidR="003A5734" w:rsidRPr="003A5734">
        <w:rPr>
          <w:rFonts w:ascii="Times New Roman" w:hAnsi="Times New Roman"/>
        </w:rPr>
        <w:t xml:space="preserve">, (0432) 32-25-35, 32-35-35, </w:t>
      </w:r>
      <w:r w:rsidR="003A5734" w:rsidRPr="003A5734">
        <w:rPr>
          <w:rFonts w:ascii="Times New Roman" w:hAnsi="Times New Roman"/>
          <w:color w:val="000000" w:themeColor="text1"/>
        </w:rPr>
        <w:t>електронна адреса: oda@vin.gov.ua.</w:t>
      </w:r>
    </w:p>
    <w:p w14:paraId="6CCB1C4B" w14:textId="47094DE0" w:rsidR="009E3939" w:rsidRPr="009E3939" w:rsidRDefault="009E3939" w:rsidP="009E3939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Строки подання зауважень та пропозицій –</w:t>
      </w:r>
      <w:r>
        <w:rPr>
          <w:rFonts w:ascii="Times New Roman" w:hAnsi="Times New Roman" w:cs="Times New Roman"/>
          <w:szCs w:val="24"/>
        </w:rPr>
        <w:t xml:space="preserve"> протягом 30 календарних днів з моменту виходу повідомлення.</w:t>
      </w:r>
    </w:p>
    <w:sectPr w:rsidR="009E3939" w:rsidRPr="009E3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84"/>
    <w:rsid w:val="000027B2"/>
    <w:rsid w:val="00005B9E"/>
    <w:rsid w:val="00007596"/>
    <w:rsid w:val="00025198"/>
    <w:rsid w:val="000773E9"/>
    <w:rsid w:val="000C5C68"/>
    <w:rsid w:val="00184E41"/>
    <w:rsid w:val="00191C09"/>
    <w:rsid w:val="001C4708"/>
    <w:rsid w:val="0020632F"/>
    <w:rsid w:val="00247DF1"/>
    <w:rsid w:val="002B6797"/>
    <w:rsid w:val="002F6241"/>
    <w:rsid w:val="002F7003"/>
    <w:rsid w:val="00320B60"/>
    <w:rsid w:val="00372366"/>
    <w:rsid w:val="00375FD9"/>
    <w:rsid w:val="003A5734"/>
    <w:rsid w:val="004149B2"/>
    <w:rsid w:val="00486E84"/>
    <w:rsid w:val="004C0412"/>
    <w:rsid w:val="004E3007"/>
    <w:rsid w:val="00531EB3"/>
    <w:rsid w:val="0055048B"/>
    <w:rsid w:val="00590D0C"/>
    <w:rsid w:val="005C4279"/>
    <w:rsid w:val="005E61A5"/>
    <w:rsid w:val="006033A8"/>
    <w:rsid w:val="006357E0"/>
    <w:rsid w:val="006711D1"/>
    <w:rsid w:val="006724CB"/>
    <w:rsid w:val="007471FC"/>
    <w:rsid w:val="007532B9"/>
    <w:rsid w:val="00807494"/>
    <w:rsid w:val="00830072"/>
    <w:rsid w:val="00896D22"/>
    <w:rsid w:val="008C6426"/>
    <w:rsid w:val="009501B8"/>
    <w:rsid w:val="00955FAE"/>
    <w:rsid w:val="0099072D"/>
    <w:rsid w:val="009D7E4B"/>
    <w:rsid w:val="009E3939"/>
    <w:rsid w:val="00A102CF"/>
    <w:rsid w:val="00AA2920"/>
    <w:rsid w:val="00B23124"/>
    <w:rsid w:val="00B3613E"/>
    <w:rsid w:val="00B931ED"/>
    <w:rsid w:val="00BC1DCD"/>
    <w:rsid w:val="00BF6F43"/>
    <w:rsid w:val="00C53D32"/>
    <w:rsid w:val="00D243BE"/>
    <w:rsid w:val="00D26C72"/>
    <w:rsid w:val="00D84CDE"/>
    <w:rsid w:val="00E71E0F"/>
    <w:rsid w:val="00E94C5D"/>
    <w:rsid w:val="00F24683"/>
    <w:rsid w:val="00F24EF1"/>
    <w:rsid w:val="00F30684"/>
    <w:rsid w:val="00F71D8D"/>
    <w:rsid w:val="00FB6C65"/>
    <w:rsid w:val="00FF4263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D594"/>
  <w15:chartTrackingRefBased/>
  <w15:docId w15:val="{F962A307-B55D-4DA7-9236-2F87F97A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939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939"/>
    <w:rPr>
      <w:color w:val="0563C1" w:themeColor="hyperlink"/>
      <w:u w:val="single"/>
    </w:rPr>
  </w:style>
  <w:style w:type="paragraph" w:styleId="a4">
    <w:name w:val="No Spacing"/>
    <w:uiPriority w:val="1"/>
    <w:qFormat/>
    <w:rsid w:val="009E3939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styleId="a5">
    <w:name w:val="Unresolved Mention"/>
    <w:basedOn w:val="a0"/>
    <w:uiPriority w:val="99"/>
    <w:semiHidden/>
    <w:unhideWhenUsed/>
    <w:rsid w:val="00BF6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mpil.lvm@vingudpss.gov.ua" TargetMode="External"/><Relationship Id="rId4" Type="http://schemas.openxmlformats.org/officeDocument/2006/relationships/hyperlink" Target="mailto:yampil.lvm@vingudpss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133</cp:revision>
  <dcterms:created xsi:type="dcterms:W3CDTF">2025-10-15T07:20:00Z</dcterms:created>
  <dcterms:modified xsi:type="dcterms:W3CDTF">2025-11-26T14:48:00Z</dcterms:modified>
</cp:coreProperties>
</file>