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3" w:rsidRPr="00C16540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ПЕРЕЛІК</w:t>
      </w: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2D7C56" w:rsidRDefault="00E90C33" w:rsidP="002D7C56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 w:rsidR="002D7C56">
        <w:rPr>
          <w:b/>
          <w:sz w:val="28"/>
          <w:szCs w:val="28"/>
          <w:lang w:val="uk-UA"/>
        </w:rPr>
        <w:t xml:space="preserve"> </w:t>
      </w:r>
      <w:r w:rsidR="002D7C56">
        <w:rPr>
          <w:b/>
          <w:sz w:val="28"/>
          <w:szCs w:val="28"/>
          <w:lang w:val="uk-UA"/>
        </w:rPr>
        <w:t>за ІІ</w:t>
      </w:r>
      <w:r w:rsidR="002D7C56">
        <w:rPr>
          <w:b/>
          <w:sz w:val="28"/>
          <w:szCs w:val="28"/>
          <w:lang w:val="uk-UA"/>
        </w:rPr>
        <w:t>І</w:t>
      </w:r>
      <w:r w:rsidR="002D7C56">
        <w:rPr>
          <w:b/>
          <w:sz w:val="28"/>
          <w:szCs w:val="28"/>
          <w:lang w:val="uk-UA"/>
        </w:rPr>
        <w:t xml:space="preserve"> квартал 2019 року</w:t>
      </w:r>
    </w:p>
    <w:p w:rsidR="00911C9E" w:rsidRDefault="00911C9E" w:rsidP="00E90C33">
      <w:pPr>
        <w:jc w:val="center"/>
        <w:rPr>
          <w:b/>
          <w:sz w:val="28"/>
          <w:szCs w:val="28"/>
          <w:lang w:val="uk-UA"/>
        </w:rPr>
      </w:pPr>
    </w:p>
    <w:p w:rsidR="00E90C33" w:rsidRDefault="00E90C33" w:rsidP="00E90C3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E90C33" w:rsidRPr="00D01E1B" w:rsidTr="00E90C33">
        <w:trPr>
          <w:trHeight w:val="1421"/>
        </w:trPr>
        <w:tc>
          <w:tcPr>
            <w:tcW w:w="630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E90C33" w:rsidRPr="00D01E1B" w:rsidTr="00E90C33">
        <w:trPr>
          <w:trHeight w:val="507"/>
        </w:trPr>
        <w:tc>
          <w:tcPr>
            <w:tcW w:w="630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112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..УПЦ (ПЦУ)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Дерешова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Мурованокуриловецького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355E8" w:rsidRPr="00EB2F4F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113</w:t>
            </w:r>
          </w:p>
        </w:tc>
        <w:tc>
          <w:tcPr>
            <w:tcW w:w="2736" w:type="dxa"/>
          </w:tcPr>
          <w:p w:rsidR="001355E8" w:rsidRPr="0037146B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р/гр..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с,Біла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355E8" w:rsidRPr="00EB2F4F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114</w:t>
            </w:r>
          </w:p>
        </w:tc>
        <w:tc>
          <w:tcPr>
            <w:tcW w:w="2736" w:type="dxa"/>
          </w:tcPr>
          <w:p w:rsidR="001355E8" w:rsidRPr="009076EE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товару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тпа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надання  сприяння  у забезпеченні діяльності  обласної Ради  та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115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оголошення  конкурсу на заміщення вакантної посади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№116</w:t>
            </w:r>
          </w:p>
        </w:tc>
        <w:tc>
          <w:tcPr>
            <w:tcW w:w="2736" w:type="dxa"/>
          </w:tcPr>
          <w:p w:rsidR="001355E8" w:rsidRPr="00F61EBF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заходів військово-патріотичного виховання у літніх таборах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№117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культурно просвітницьких заходів у духовно християнських таборах для дітей та молоді.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№118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оренди приміщення  для  грузинської культури.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№119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оренди приміщення для  проведення Днів  слов’янської писемності  і культури.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120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туристично-паломницької поїздки 27.07.2019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121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туристично-паломницької поїздки 27 та 29.07.2019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122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дизайну, виготовлення  пам’ятного знаку праведникам  світу.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№123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Токарівка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>Жмеринського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..УПЦ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Спичинці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125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..УПЦ КП с. Малинки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..УПЦ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Педоси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127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УПЦ  парафії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Хресто-Воздвиженського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храму с. Сальник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128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Проь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реєстрацію статуту  р/гр. УПЦ КП  м. Гайсин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Воздвиження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Хреста Господнього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129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р/гр.. УПЦ КП с. Тарасівка  Гайсинського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130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р/гр.. УПЦ КП Святого Великомученика  і цілителя Пантелеймона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м.Гайсин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131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р/гр.. УПЦ КП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м.Немирів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132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..Святого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Михаїла 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с.Сорокотяжинці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..Свято-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Параскевинського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храму УПЦ КП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проведення  заходів за участю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.. щодо популяризації здорового способу життя.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135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нагородження переможців конкурсів у загальноосвітніх  навчальних закладах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м.Вінниця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1355E8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31.07.2019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136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визнання таким, що втратили чинність наказ начальна відділу від 22.12.2009 р.№ 188 «Про  </w:t>
            </w:r>
            <w:r w:rsidRPr="001355E8">
              <w:rPr>
                <w:b/>
                <w:sz w:val="20"/>
                <w:szCs w:val="20"/>
                <w:lang w:val="uk-UA"/>
              </w:rPr>
              <w:lastRenderedPageBreak/>
              <w:t>26</w:t>
            </w:r>
            <w:r>
              <w:rPr>
                <w:b/>
                <w:sz w:val="20"/>
                <w:szCs w:val="20"/>
                <w:lang w:val="uk-UA"/>
              </w:rPr>
              <w:t>реєстрацію статуту 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..»Християнська церква Надія»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>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137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проживання, харчування, транспортного  перевезення та сувенірної продукції для  делегації української діаспори.</w:t>
            </w:r>
          </w:p>
        </w:tc>
        <w:tc>
          <w:tcPr>
            <w:tcW w:w="1469" w:type="dxa"/>
          </w:tcPr>
          <w:p w:rsidR="001355E8" w:rsidRPr="00EB2F4F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1355E8" w:rsidRPr="00D01E1B" w:rsidTr="00E90C33">
        <w:trPr>
          <w:trHeight w:val="703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138</w:t>
            </w:r>
          </w:p>
        </w:tc>
        <w:tc>
          <w:tcPr>
            <w:tcW w:w="2736" w:type="dxa"/>
          </w:tcPr>
          <w:p w:rsidR="001355E8" w:rsidRPr="0037146B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затвердження  Положення про  відділ у справах  релігій  управління.</w:t>
            </w:r>
          </w:p>
        </w:tc>
        <w:tc>
          <w:tcPr>
            <w:tcW w:w="1469" w:type="dxa"/>
          </w:tcPr>
          <w:p w:rsidR="001355E8" w:rsidRPr="00EB2F4F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- </w:t>
            </w:r>
          </w:p>
        </w:tc>
      </w:tr>
      <w:tr w:rsidR="001355E8" w:rsidRPr="00D01E1B" w:rsidTr="00E90C33">
        <w:trPr>
          <w:trHeight w:val="59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139</w:t>
            </w:r>
          </w:p>
        </w:tc>
        <w:tc>
          <w:tcPr>
            <w:tcW w:w="2736" w:type="dxa"/>
          </w:tcPr>
          <w:p w:rsidR="001355E8" w:rsidRPr="009076EE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затвердження  Положення  про    відділ  у справах   національностей  управління.</w:t>
            </w:r>
          </w:p>
        </w:tc>
        <w:tc>
          <w:tcPr>
            <w:tcW w:w="1469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1355E8" w:rsidRPr="00D01E1B" w:rsidTr="00E90C33">
        <w:trPr>
          <w:trHeight w:val="718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140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затвердження  адміністративних   регламентів.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1355E8" w:rsidRPr="00D01E1B" w:rsidTr="00E90C33">
        <w:trPr>
          <w:trHeight w:val="809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141</w:t>
            </w:r>
          </w:p>
        </w:tc>
        <w:tc>
          <w:tcPr>
            <w:tcW w:w="2736" w:type="dxa"/>
          </w:tcPr>
          <w:p w:rsidR="001355E8" w:rsidRPr="00F61EBF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 храму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Стадниця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Вінницького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355E8" w:rsidRPr="00D01E1B" w:rsidTr="00E90C33">
        <w:trPr>
          <w:trHeight w:val="684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2718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142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(парафії)  Свято-Покровської  церкви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Блажіївка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Козятинського  р-ну УПЦ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08.08.2019№ 143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статуту  р\гр. парафії Святої великомучениці Параскеви УПЦ  у новій  редакції.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144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та проведення  9 серпня  2019  року  краєзнавчої експедиції з  дослідження  проблем релігійного життя   Поділля.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145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організацію поїздки за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результатми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конкурсу на краще дослідження історії   та діяльності  церкви.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146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гр.парафії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Верховних  апостолів  Петра і Павла с. Громадське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УПЦ КП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147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Святого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Божого Михаїла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дяківці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148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  р\гр. парафії   Покрови Пресвятої Богородиці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Дяківці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149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парафії  Всіх Святих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М.Бар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у новій редакції.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150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 статуту  р\гр. парафії Святого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Гоноратка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151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парафії Святого апостола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Лопатинка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УПЦ КП у новій редакції.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  <w:r>
              <w:rPr>
                <w:b/>
                <w:sz w:val="20"/>
                <w:szCs w:val="20"/>
                <w:lang w:val="uk-UA"/>
              </w:rPr>
              <w:tab/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152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парпфії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Покрови Пресвятої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Богородмці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 м. Бершадь у новій редакції.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виготовленнічя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фасадних  банерів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дляя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приміщення  Центру  національних культур  Вінниччини.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додрукування  бюлетеня «Вінниччина  етнічна».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155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 культурно-просвітницьких  заходів у духовно-християнських  таборах для  дітей  та молоді.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156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 культурно-просвітницьких заходів у  духовно- християнських   таборах  для  дітей та  молоді.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157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 р\гр. парафії Пророка Іллі м. Козятин УПЦ КП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158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Брацлавської  Покровської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гр.Православної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Старообрядчеської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церкви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смт,Брацлав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159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парафії Святого   апостола  євангеліста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 УПЦ КП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lastRenderedPageBreak/>
              <w:t>с.Щаслива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22. 08.2019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160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чергування 24-26  серпня  2019 року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161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парафії Святого  апостола  і євангеліста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с.Костянтинівка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162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парафії  Святого  Великомученика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 смт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Турбів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парафії    Святого  Воскресіння  Христового  УПЦ КП  м.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 р\гр. парафії  Успіння   Пресвятої  Богородиці  УПЦ КП м.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Лажижин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29.08.2019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164-а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внесення змін до Правил внутрішнього службового розпорядку  для державних  службовців  та  працівників  управління у справах національностей та  релігій  облдержадміністрації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№165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гр.Різдва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Пресвятої Богородиці УПЦ КП  м.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Ладижин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1355E8" w:rsidRPr="00EB2F4F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166</w:t>
            </w:r>
          </w:p>
        </w:tc>
        <w:tc>
          <w:tcPr>
            <w:tcW w:w="2736" w:type="dxa"/>
          </w:tcPr>
          <w:p w:rsidR="001355E8" w:rsidRPr="0037146B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різдва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Пресвятої Богородиці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Куманівці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Хмільницького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Реєстрація </w:t>
            </w:r>
          </w:p>
          <w:p w:rsidR="001355E8" w:rsidRPr="00EB2F4F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167</w:t>
            </w:r>
          </w:p>
        </w:tc>
        <w:tc>
          <w:tcPr>
            <w:tcW w:w="2736" w:type="dxa"/>
          </w:tcPr>
          <w:p w:rsidR="001355E8" w:rsidRPr="009076EE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гр.Святого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Апростола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Андрія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Первозванного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Зятківці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Гайсинського р-ну  у 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168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Свяої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великомучениці  Параскеви 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Пятниці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Губник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Гайсинського р-ну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169</w:t>
            </w:r>
          </w:p>
        </w:tc>
        <w:tc>
          <w:tcPr>
            <w:tcW w:w="2736" w:type="dxa"/>
          </w:tcPr>
          <w:p w:rsidR="001355E8" w:rsidRPr="00F61EBF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Покрови  Пресвятої Богородиці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Лозувата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2718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03.09.2019№ 170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Святого Пророка Іллі  УПЦ КП с. Соколова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Хмілшьницького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№171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р\гр. УГКЦ  у м. Погребище.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04.09.2019 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172</w:t>
            </w:r>
          </w:p>
        </w:tc>
        <w:tc>
          <w:tcPr>
            <w:tcW w:w="2736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безкоштовну  передачу  пам’ятного знаку  «Праведникам народів світу».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безкоштовну  передачу фасадних   банерів для  Приміщення Центру  національних культур. 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04.09.2019 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Святого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Димиьрія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175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Святої Великомучениці  Варвари УПЦИ КП 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Стрижавка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Вінницького  р-ну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176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Святих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Жон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-Мироносиць  УПЦКП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177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 р\гр. Свято-Михайлівського храму УПЦ КП м. Жмеринка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№178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 статуту  р\гр. Святого Юрія  Переможця  УПЦ КП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179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Воздвиження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Чесного  і Животворного Хреста  Господнього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Станіславчик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Жмеринського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  <w:r>
              <w:rPr>
                <w:b/>
                <w:sz w:val="20"/>
                <w:szCs w:val="20"/>
                <w:lang w:val="uk-UA"/>
              </w:rPr>
              <w:tab/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180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Покрови  Пресвятої Богородиці УПЦ КП м.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Шаргород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71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181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гр.св.безс.Косми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Даміана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Леляки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ну.т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182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Різдва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Пресвяьої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Богородиці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Северинівка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Жмеринського 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 транспортних  послуг  за маршрутом  Вінниця-с.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Пиків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р-ну- Вінниця.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Різдва Пресвятої Богородиці  УПЦ КП  м 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185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Апостолда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 Євангеліста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Берестівка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186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р\гр.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Апострола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 євангеліста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Богословіа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Лукашова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187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визнання  таким, що втратив чинність  накази начальника відділу від 06.05.2008 р.№ 832, від 17.01.2012 № 17.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188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визнання  таким, що втратив чинність  накази начальника відділу від 15.04.2008 р.№ 71, від 23.01.2012 № 21.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189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проведення  Всеукраїнського конгресу  сімей , оплату квіткової продукції, сувенірної продукції, нерегулярних перевезень пасажирів автомобільним  транспортом.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190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друку  календарів «Вінниччина етнічна» на 2020 рік.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-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191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євангельських християн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Біблейна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церква «Світло Євангелії»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>м. Вінниця  у новій редакції 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82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18.09.2019</w:t>
            </w:r>
          </w:p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192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транспортних  послуг  по території  України  чеського фольклорно-етнографічного  ансамблю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Студанка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гр.ЄХБ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«Нове життя» с . Стара Прилука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 туристично-паломницької поїздки 21.09.2019 року.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195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Святого Миколая чудотворця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Петрашівака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86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196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Святого  апостола і Євангеліста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Богослова  УПЦ КП  с. Березівка  Бершадського р-ну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87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23.09.2019</w:t>
            </w:r>
            <w:r>
              <w:rPr>
                <w:b/>
                <w:sz w:val="20"/>
                <w:szCs w:val="20"/>
                <w:lang w:val="uk-UA"/>
              </w:rPr>
              <w:br/>
              <w:t>№ 197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Спасо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-Преображенської парафії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Яланець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Бершадського  району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198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Спасо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-Преображенської парафії УПЦ КП 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Флорино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Бершадського р-ну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89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199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Покрови Пресвятої Богородиці  с. Велике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Козяитинського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200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 статуту  р\гр. Покрови Пресвятої Богородиці УПЦ КП 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Теплик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201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Успіння Прес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вятої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Богородиці УПЦ КП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с.Війтівці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Липовецького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уновій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202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у р\гр. Різдва Пресвятої Богородиці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Вернигородок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>Козятинського р-ну   у новій 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203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реєстрацію статуту  р\гр.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Жахнівка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Тиврівського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 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1355E8" w:rsidRPr="00D01E1B" w:rsidTr="00E90C33">
        <w:trPr>
          <w:trHeight w:val="827"/>
        </w:trPr>
        <w:tc>
          <w:tcPr>
            <w:tcW w:w="630" w:type="dxa"/>
          </w:tcPr>
          <w:p w:rsidR="001355E8" w:rsidRP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  <w:bookmarkStart w:id="0" w:name="_GoBack"/>
            <w:bookmarkEnd w:id="0"/>
          </w:p>
        </w:tc>
        <w:tc>
          <w:tcPr>
            <w:tcW w:w="2718" w:type="dxa"/>
          </w:tcPr>
          <w:p w:rsidR="001355E8" w:rsidRPr="00F42324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355E8" w:rsidRPr="00F42324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30.09.2019</w:t>
            </w:r>
          </w:p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204</w:t>
            </w:r>
          </w:p>
        </w:tc>
        <w:tc>
          <w:tcPr>
            <w:tcW w:w="2736" w:type="dxa"/>
          </w:tcPr>
          <w:p w:rsidR="001355E8" w:rsidRDefault="001355E8" w:rsidP="001355E8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Онитківці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Тиврівського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у новій редакції.</w:t>
            </w:r>
          </w:p>
        </w:tc>
        <w:tc>
          <w:tcPr>
            <w:tcW w:w="1469" w:type="dxa"/>
          </w:tcPr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1355E8" w:rsidRDefault="001355E8" w:rsidP="001355E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</w:tbl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rPr>
          <w:lang w:val="uk-UA"/>
        </w:rPr>
      </w:pPr>
    </w:p>
    <w:p w:rsidR="00E90C33" w:rsidRDefault="00E90C33" w:rsidP="00E90C33">
      <w:pPr>
        <w:jc w:val="center"/>
      </w:pPr>
    </w:p>
    <w:sectPr w:rsidR="00E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5"/>
    <w:rsid w:val="001355E8"/>
    <w:rsid w:val="002D7C56"/>
    <w:rsid w:val="00762455"/>
    <w:rsid w:val="00911C9E"/>
    <w:rsid w:val="00A954B0"/>
    <w:rsid w:val="00C10634"/>
    <w:rsid w:val="00E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6773"/>
  <w15:chartTrackingRefBased/>
  <w15:docId w15:val="{F0DF7FBB-837D-40CF-9627-793A32A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2021-03-30T08:30:00Z</dcterms:created>
  <dcterms:modified xsi:type="dcterms:W3CDTF">2021-03-30T09:49:00Z</dcterms:modified>
</cp:coreProperties>
</file>